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BE" w:rsidRPr="00044036" w:rsidRDefault="00C213BE" w:rsidP="00C213BE">
      <w:pPr>
        <w:jc w:val="center"/>
        <w:rPr>
          <w:rFonts w:ascii="ＭＳ 明朝" w:eastAsia="ＭＳ 明朝" w:hAnsi="ＭＳ 明朝"/>
          <w:sz w:val="28"/>
        </w:rPr>
      </w:pPr>
      <w:r w:rsidRPr="00044036">
        <w:rPr>
          <w:rFonts w:ascii="ＭＳ 明朝" w:eastAsia="ＭＳ 明朝" w:hAnsi="ＭＳ 明朝" w:hint="eastAsia"/>
          <w:sz w:val="28"/>
        </w:rPr>
        <w:t>設計図書の電子閲覧について</w:t>
      </w:r>
    </w:p>
    <w:p w:rsidR="00C213BE" w:rsidRDefault="00C213BE" w:rsidP="00C213BE">
      <w:pPr>
        <w:rPr>
          <w:rFonts w:ascii="ＭＳ 明朝" w:eastAsia="ＭＳ 明朝" w:hAnsi="ＭＳ 明朝"/>
          <w:sz w:val="24"/>
        </w:rPr>
      </w:pPr>
    </w:p>
    <w:p w:rsidR="00C213BE" w:rsidRDefault="00C213BE" w:rsidP="00C213BE">
      <w:pPr>
        <w:ind w:firstLineChars="100" w:firstLine="240"/>
        <w:rPr>
          <w:rFonts w:ascii="ＭＳ 明朝" w:eastAsia="ＭＳ 明朝" w:hAnsi="ＭＳ 明朝"/>
          <w:sz w:val="24"/>
        </w:rPr>
      </w:pPr>
      <w:r w:rsidRPr="00044036">
        <w:rPr>
          <w:rFonts w:ascii="ＭＳ 明朝" w:eastAsia="ＭＳ 明朝" w:hAnsi="ＭＳ 明朝" w:hint="eastAsia"/>
          <w:sz w:val="24"/>
        </w:rPr>
        <w:t>これまで設計図書の配布について、一般競争入札による入札案件においては、</w:t>
      </w:r>
      <w:r>
        <w:rPr>
          <w:rFonts w:ascii="ＭＳ 明朝" w:eastAsia="ＭＳ 明朝" w:hAnsi="ＭＳ 明朝" w:hint="eastAsia"/>
          <w:sz w:val="24"/>
        </w:rPr>
        <w:t>寄託業者からの購入</w:t>
      </w:r>
      <w:r w:rsidRPr="00044036">
        <w:rPr>
          <w:rFonts w:ascii="ＭＳ 明朝" w:eastAsia="ＭＳ 明朝" w:hAnsi="ＭＳ 明朝" w:hint="eastAsia"/>
          <w:sz w:val="24"/>
        </w:rPr>
        <w:t>、指名競争入札においては、紙により指名業者に配布する方法としていましたが、入札参加者の利便性の向上及び発注業務の効率化を図ることを目的として、</w:t>
      </w:r>
      <w:r>
        <w:rPr>
          <w:rFonts w:ascii="ＭＳ 明朝" w:eastAsia="ＭＳ 明朝" w:hAnsi="ＭＳ 明朝" w:hint="eastAsia"/>
          <w:sz w:val="24"/>
        </w:rPr>
        <w:t>一般競争入札及び指名競争入札ともに設計図書を電子閲覧に供することとします</w:t>
      </w:r>
      <w:r w:rsidRPr="00044036">
        <w:rPr>
          <w:rFonts w:ascii="ＭＳ 明朝" w:eastAsia="ＭＳ 明朝" w:hAnsi="ＭＳ 明朝" w:hint="eastAsia"/>
          <w:sz w:val="24"/>
        </w:rPr>
        <w:t>。</w:t>
      </w:r>
    </w:p>
    <w:p w:rsidR="00C213BE" w:rsidRPr="00044036" w:rsidRDefault="00C213BE" w:rsidP="00C213BE">
      <w:pPr>
        <w:rPr>
          <w:rFonts w:ascii="ＭＳ 明朝" w:eastAsia="ＭＳ 明朝" w:hAnsi="ＭＳ 明朝"/>
          <w:sz w:val="24"/>
        </w:rPr>
      </w:pPr>
    </w:p>
    <w:p w:rsidR="00C213BE" w:rsidRDefault="00C213BE" w:rsidP="00C213BE">
      <w:pPr>
        <w:rPr>
          <w:rFonts w:ascii="ＭＳ 明朝" w:eastAsia="ＭＳ 明朝" w:hAnsi="ＭＳ 明朝"/>
          <w:sz w:val="24"/>
        </w:rPr>
      </w:pPr>
      <w:r>
        <w:rPr>
          <w:rFonts w:ascii="ＭＳ 明朝" w:eastAsia="ＭＳ 明朝" w:hAnsi="ＭＳ 明朝" w:hint="eastAsia"/>
          <w:sz w:val="24"/>
        </w:rPr>
        <w:t xml:space="preserve">〇開始時期　　</w:t>
      </w:r>
      <w:r w:rsidRPr="00044036">
        <w:rPr>
          <w:rFonts w:ascii="ＭＳ 明朝" w:eastAsia="ＭＳ 明朝" w:hAnsi="ＭＳ 明朝" w:hint="eastAsia"/>
          <w:sz w:val="24"/>
        </w:rPr>
        <w:t>令和６年</w:t>
      </w:r>
      <w:r>
        <w:rPr>
          <w:rFonts w:ascii="ＭＳ 明朝" w:eastAsia="ＭＳ 明朝" w:hAnsi="ＭＳ 明朝" w:hint="eastAsia"/>
          <w:sz w:val="24"/>
        </w:rPr>
        <w:t>１０</w:t>
      </w:r>
      <w:r w:rsidRPr="00044036">
        <w:rPr>
          <w:rFonts w:ascii="ＭＳ 明朝" w:eastAsia="ＭＳ 明朝" w:hAnsi="ＭＳ 明朝" w:hint="eastAsia"/>
          <w:sz w:val="24"/>
        </w:rPr>
        <w:t>月１日以降</w:t>
      </w:r>
      <w:r>
        <w:rPr>
          <w:rFonts w:ascii="ＭＳ 明朝" w:eastAsia="ＭＳ 明朝" w:hAnsi="ＭＳ 明朝" w:hint="eastAsia"/>
          <w:sz w:val="24"/>
        </w:rPr>
        <w:t>の公告（</w:t>
      </w:r>
      <w:r w:rsidRPr="00044036">
        <w:rPr>
          <w:rFonts w:ascii="ＭＳ 明朝" w:eastAsia="ＭＳ 明朝" w:hAnsi="ＭＳ 明朝" w:hint="eastAsia"/>
          <w:sz w:val="24"/>
        </w:rPr>
        <w:t>通知</w:t>
      </w:r>
      <w:r>
        <w:rPr>
          <w:rFonts w:ascii="ＭＳ 明朝" w:eastAsia="ＭＳ 明朝" w:hAnsi="ＭＳ 明朝" w:hint="eastAsia"/>
          <w:sz w:val="24"/>
        </w:rPr>
        <w:t>）から適用します</w:t>
      </w:r>
    </w:p>
    <w:p w:rsidR="00C213BE" w:rsidRDefault="00C213BE" w:rsidP="00C213BE">
      <w:pPr>
        <w:rPr>
          <w:rFonts w:ascii="ＭＳ 明朝" w:eastAsia="ＭＳ 明朝" w:hAnsi="ＭＳ 明朝"/>
          <w:sz w:val="24"/>
          <w:u w:val="single"/>
        </w:rPr>
      </w:pPr>
      <w:r>
        <w:rPr>
          <w:rFonts w:ascii="ＭＳ 明朝" w:eastAsia="ＭＳ 明朝" w:hAnsi="ＭＳ 明朝" w:hint="eastAsia"/>
          <w:sz w:val="24"/>
        </w:rPr>
        <w:t xml:space="preserve">　　　　　　　</w:t>
      </w:r>
      <w:r w:rsidRPr="000151BC">
        <w:rPr>
          <w:rFonts w:ascii="ＭＳ 明朝" w:eastAsia="ＭＳ 明朝" w:hAnsi="ＭＳ 明朝" w:hint="eastAsia"/>
          <w:sz w:val="24"/>
          <w:u w:val="single"/>
        </w:rPr>
        <w:t>なお、一般競争入札は寄託業者、指名競争入札は紙による閲覧を今年</w:t>
      </w:r>
    </w:p>
    <w:p w:rsidR="00C213BE" w:rsidRPr="000151BC" w:rsidRDefault="00C213BE" w:rsidP="00C213BE">
      <w:pPr>
        <w:ind w:firstLineChars="700" w:firstLine="1680"/>
        <w:rPr>
          <w:rFonts w:ascii="ＭＳ 明朝" w:eastAsia="ＭＳ 明朝" w:hAnsi="ＭＳ 明朝"/>
          <w:sz w:val="24"/>
          <w:u w:val="single"/>
        </w:rPr>
      </w:pPr>
      <w:r w:rsidRPr="000151BC">
        <w:rPr>
          <w:rFonts w:ascii="ＭＳ 明朝" w:eastAsia="ＭＳ 明朝" w:hAnsi="ＭＳ 明朝" w:hint="eastAsia"/>
          <w:sz w:val="24"/>
          <w:u w:val="single"/>
        </w:rPr>
        <w:t>度のみ併用して行います</w:t>
      </w:r>
    </w:p>
    <w:p w:rsidR="00C213BE" w:rsidRDefault="00C213BE" w:rsidP="00C213BE">
      <w:pPr>
        <w:rPr>
          <w:rFonts w:ascii="ＭＳ 明朝" w:eastAsia="ＭＳ 明朝" w:hAnsi="ＭＳ 明朝"/>
          <w:sz w:val="24"/>
        </w:rPr>
      </w:pPr>
      <w:r>
        <w:rPr>
          <w:rFonts w:ascii="ＭＳ 明朝" w:eastAsia="ＭＳ 明朝" w:hAnsi="ＭＳ 明朝" w:hint="eastAsia"/>
          <w:sz w:val="24"/>
        </w:rPr>
        <w:t xml:space="preserve">　　　　　　　　※指名競争入札は紙で設計図書が必要な場合、指定の期日まで連絡</w:t>
      </w:r>
    </w:p>
    <w:p w:rsidR="00C213BE" w:rsidRDefault="00C213BE" w:rsidP="00C213BE">
      <w:pPr>
        <w:ind w:firstLineChars="900" w:firstLine="2160"/>
        <w:rPr>
          <w:rFonts w:ascii="ＭＳ 明朝" w:eastAsia="ＭＳ 明朝" w:hAnsi="ＭＳ 明朝"/>
          <w:sz w:val="24"/>
        </w:rPr>
      </w:pPr>
      <w:r>
        <w:rPr>
          <w:rFonts w:ascii="ＭＳ 明朝" w:eastAsia="ＭＳ 明朝" w:hAnsi="ＭＳ 明朝" w:hint="eastAsia"/>
          <w:sz w:val="24"/>
        </w:rPr>
        <w:t>のうえ受取に来てください</w:t>
      </w:r>
    </w:p>
    <w:p w:rsidR="00C213BE" w:rsidRDefault="00C213BE" w:rsidP="00C213BE">
      <w:pPr>
        <w:rPr>
          <w:rFonts w:ascii="ＭＳ 明朝" w:eastAsia="ＭＳ 明朝" w:hAnsi="ＭＳ 明朝"/>
          <w:sz w:val="24"/>
        </w:rPr>
      </w:pPr>
    </w:p>
    <w:p w:rsidR="00C213BE" w:rsidRPr="00044036" w:rsidRDefault="00C213BE" w:rsidP="00C213BE">
      <w:pPr>
        <w:rPr>
          <w:rFonts w:ascii="ＭＳ 明朝" w:eastAsia="ＭＳ 明朝" w:hAnsi="ＭＳ 明朝"/>
          <w:sz w:val="24"/>
        </w:rPr>
      </w:pPr>
      <w:r>
        <w:rPr>
          <w:rFonts w:ascii="ＭＳ 明朝" w:eastAsia="ＭＳ 明朝" w:hAnsi="ＭＳ 明朝" w:hint="eastAsia"/>
          <w:sz w:val="24"/>
        </w:rPr>
        <w:t>〇</w:t>
      </w:r>
      <w:r w:rsidRPr="00044036">
        <w:rPr>
          <w:rFonts w:ascii="ＭＳ 明朝" w:eastAsia="ＭＳ 明朝" w:hAnsi="ＭＳ 明朝" w:hint="eastAsia"/>
          <w:sz w:val="24"/>
        </w:rPr>
        <w:t>設計図書の電子閲覧について</w:t>
      </w:r>
    </w:p>
    <w:p w:rsidR="00C213BE" w:rsidRDefault="00C213BE" w:rsidP="00C213BE">
      <w:pPr>
        <w:rPr>
          <w:rFonts w:ascii="ＭＳ 明朝" w:eastAsia="ＭＳ 明朝" w:hAnsi="ＭＳ 明朝"/>
          <w:sz w:val="24"/>
        </w:rPr>
      </w:pP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１</w:t>
      </w:r>
      <w:r>
        <w:rPr>
          <w:rFonts w:ascii="ＭＳ 明朝" w:eastAsia="ＭＳ 明朝" w:hAnsi="ＭＳ 明朝" w:hint="eastAsia"/>
          <w:sz w:val="24"/>
        </w:rPr>
        <w:t xml:space="preserve">　</w:t>
      </w:r>
      <w:r w:rsidRPr="00044036">
        <w:rPr>
          <w:rFonts w:ascii="ＭＳ 明朝" w:eastAsia="ＭＳ 明朝" w:hAnsi="ＭＳ 明朝"/>
          <w:sz w:val="24"/>
        </w:rPr>
        <w:t>電子閲覧とは</w:t>
      </w:r>
    </w:p>
    <w:p w:rsidR="00C213BE" w:rsidRDefault="00C213BE" w:rsidP="00C213BE">
      <w:pPr>
        <w:ind w:firstLineChars="200" w:firstLine="480"/>
        <w:rPr>
          <w:rFonts w:ascii="ＭＳ 明朝" w:eastAsia="ＭＳ 明朝" w:hAnsi="ＭＳ 明朝"/>
          <w:sz w:val="24"/>
        </w:rPr>
      </w:pPr>
      <w:r w:rsidRPr="00044036">
        <w:rPr>
          <w:rFonts w:ascii="ＭＳ 明朝" w:eastAsia="ＭＳ 明朝" w:hAnsi="ＭＳ 明朝" w:hint="eastAsia"/>
          <w:sz w:val="24"/>
        </w:rPr>
        <w:t>設計図書や図面などを、</w:t>
      </w:r>
      <w:r>
        <w:rPr>
          <w:rFonts w:ascii="ＭＳ 明朝" w:eastAsia="ＭＳ 明朝" w:hAnsi="ＭＳ 明朝" w:hint="eastAsia"/>
          <w:sz w:val="24"/>
        </w:rPr>
        <w:t>市ホームページからダウンロードする方法です</w:t>
      </w:r>
    </w:p>
    <w:p w:rsidR="00C213BE" w:rsidRDefault="00C213BE" w:rsidP="00C213BE">
      <w:pPr>
        <w:rPr>
          <w:rFonts w:ascii="ＭＳ 明朝" w:eastAsia="ＭＳ 明朝" w:hAnsi="ＭＳ 明朝"/>
          <w:sz w:val="24"/>
        </w:rPr>
      </w:pP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２</w:t>
      </w:r>
      <w:r>
        <w:rPr>
          <w:rFonts w:ascii="ＭＳ 明朝" w:eastAsia="ＭＳ 明朝" w:hAnsi="ＭＳ 明朝" w:hint="eastAsia"/>
          <w:sz w:val="24"/>
        </w:rPr>
        <w:t xml:space="preserve">　</w:t>
      </w:r>
      <w:r w:rsidRPr="00044036">
        <w:rPr>
          <w:rFonts w:ascii="ＭＳ 明朝" w:eastAsia="ＭＳ 明朝" w:hAnsi="ＭＳ 明朝"/>
          <w:sz w:val="24"/>
        </w:rPr>
        <w:t>対象案件</w:t>
      </w:r>
    </w:p>
    <w:p w:rsidR="00C213BE" w:rsidRPr="00044036" w:rsidRDefault="00C213BE" w:rsidP="00C213BE">
      <w:pPr>
        <w:ind w:firstLineChars="200" w:firstLine="480"/>
        <w:rPr>
          <w:rFonts w:ascii="ＭＳ 明朝" w:eastAsia="ＭＳ 明朝" w:hAnsi="ＭＳ 明朝"/>
          <w:sz w:val="24"/>
        </w:rPr>
      </w:pPr>
      <w:r w:rsidRPr="00044036">
        <w:rPr>
          <w:rFonts w:ascii="ＭＳ 明朝" w:eastAsia="ＭＳ 明朝" w:hAnsi="ＭＳ 明朝" w:hint="eastAsia"/>
          <w:sz w:val="24"/>
        </w:rPr>
        <w:t>制限付一般競争入札</w:t>
      </w:r>
      <w:r>
        <w:rPr>
          <w:rFonts w:ascii="ＭＳ 明朝" w:eastAsia="ＭＳ 明朝" w:hAnsi="ＭＳ 明朝" w:hint="eastAsia"/>
          <w:sz w:val="24"/>
        </w:rPr>
        <w:t>（総合評価落札方式含む）</w:t>
      </w:r>
    </w:p>
    <w:p w:rsidR="00C213BE" w:rsidRPr="00044036" w:rsidRDefault="00C213BE" w:rsidP="00C213BE">
      <w:pPr>
        <w:ind w:firstLineChars="200" w:firstLine="480"/>
        <w:rPr>
          <w:rFonts w:ascii="ＭＳ 明朝" w:eastAsia="ＭＳ 明朝" w:hAnsi="ＭＳ 明朝"/>
          <w:sz w:val="24"/>
        </w:rPr>
      </w:pPr>
      <w:r w:rsidRPr="00044036">
        <w:rPr>
          <w:rFonts w:ascii="ＭＳ 明朝" w:eastAsia="ＭＳ 明朝" w:hAnsi="ＭＳ 明朝" w:hint="eastAsia"/>
          <w:sz w:val="24"/>
        </w:rPr>
        <w:t>指名競争入札</w:t>
      </w:r>
    </w:p>
    <w:p w:rsidR="00C213BE" w:rsidRDefault="00C213BE" w:rsidP="00C213BE">
      <w:pPr>
        <w:rPr>
          <w:rFonts w:ascii="ＭＳ 明朝" w:eastAsia="ＭＳ 明朝" w:hAnsi="ＭＳ 明朝"/>
          <w:sz w:val="24"/>
        </w:rPr>
      </w:pP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３</w:t>
      </w:r>
      <w:r>
        <w:rPr>
          <w:rFonts w:ascii="ＭＳ 明朝" w:eastAsia="ＭＳ 明朝" w:hAnsi="ＭＳ 明朝" w:hint="eastAsia"/>
          <w:sz w:val="24"/>
        </w:rPr>
        <w:t xml:space="preserve">　</w:t>
      </w:r>
      <w:r w:rsidRPr="00044036">
        <w:rPr>
          <w:rFonts w:ascii="ＭＳ 明朝" w:eastAsia="ＭＳ 明朝" w:hAnsi="ＭＳ 明朝"/>
          <w:sz w:val="24"/>
        </w:rPr>
        <w:t>設計図書のファイル形式及びパスワード</w:t>
      </w:r>
    </w:p>
    <w:p w:rsidR="00C213BE" w:rsidRDefault="00C213BE" w:rsidP="00C213BE">
      <w:pPr>
        <w:ind w:firstLineChars="200" w:firstLine="480"/>
        <w:rPr>
          <w:rFonts w:ascii="ＭＳ 明朝" w:eastAsia="ＭＳ 明朝" w:hAnsi="ＭＳ 明朝"/>
          <w:sz w:val="24"/>
        </w:rPr>
      </w:pPr>
      <w:r>
        <w:rPr>
          <w:rFonts w:ascii="ＭＳ 明朝" w:eastAsia="ＭＳ 明朝" w:hAnsi="ＭＳ 明朝" w:hint="eastAsia"/>
          <w:sz w:val="24"/>
        </w:rPr>
        <w:t>・「設計書」、「図面」等をＰＤＦファイルで掲載します</w:t>
      </w:r>
    </w:p>
    <w:p w:rsidR="00BF5CB0" w:rsidRDefault="00C213BE" w:rsidP="00BF5CB0">
      <w:pPr>
        <w:ind w:firstLineChars="300" w:firstLine="720"/>
        <w:rPr>
          <w:rFonts w:ascii="ＭＳ 明朝" w:eastAsia="ＭＳ 明朝" w:hAnsi="ＭＳ 明朝"/>
          <w:sz w:val="24"/>
        </w:rPr>
      </w:pPr>
      <w:r>
        <w:rPr>
          <w:rFonts w:ascii="ＭＳ 明朝" w:eastAsia="ＭＳ 明朝" w:hAnsi="ＭＳ 明朝" w:hint="eastAsia"/>
          <w:sz w:val="24"/>
        </w:rPr>
        <w:t>なお、設計書の容量が</w:t>
      </w:r>
      <w:r w:rsidR="00BF5CB0">
        <w:rPr>
          <w:rFonts w:ascii="ＭＳ 明朝" w:eastAsia="ＭＳ 明朝" w:hAnsi="ＭＳ 明朝" w:hint="eastAsia"/>
          <w:sz w:val="24"/>
        </w:rPr>
        <w:t>大きい場合（目安50MB）は寄託業者からの購入となる場</w:t>
      </w:r>
    </w:p>
    <w:p w:rsidR="00C213BE" w:rsidRPr="00044036" w:rsidRDefault="00BF5CB0" w:rsidP="00BF5CB0">
      <w:pPr>
        <w:ind w:firstLineChars="300" w:firstLine="720"/>
        <w:rPr>
          <w:rFonts w:ascii="ＭＳ 明朝" w:eastAsia="ＭＳ 明朝" w:hAnsi="ＭＳ 明朝"/>
          <w:sz w:val="24"/>
        </w:rPr>
      </w:pPr>
      <w:r>
        <w:rPr>
          <w:rFonts w:ascii="ＭＳ 明朝" w:eastAsia="ＭＳ 明朝" w:hAnsi="ＭＳ 明朝" w:hint="eastAsia"/>
          <w:sz w:val="24"/>
        </w:rPr>
        <w:t>合もあります</w:t>
      </w:r>
    </w:p>
    <w:p w:rsidR="00C213BE" w:rsidRPr="00CF40AC" w:rsidRDefault="00C213BE" w:rsidP="00C213BE">
      <w:pPr>
        <w:ind w:firstLineChars="200" w:firstLine="480"/>
        <w:rPr>
          <w:rFonts w:ascii="ＭＳ 明朝" w:eastAsia="ＭＳ 明朝" w:hAnsi="ＭＳ 明朝"/>
          <w:sz w:val="24"/>
        </w:rPr>
      </w:pPr>
      <w:r>
        <w:rPr>
          <w:rFonts w:ascii="ＭＳ 明朝" w:eastAsia="ＭＳ 明朝" w:hAnsi="ＭＳ 明朝" w:hint="eastAsia"/>
          <w:sz w:val="24"/>
        </w:rPr>
        <w:t>・設計図書の開封にはパスワードが必要です（指名競争入札のみ）</w:t>
      </w:r>
    </w:p>
    <w:p w:rsidR="00C213BE" w:rsidRDefault="00C213BE" w:rsidP="00C213BE">
      <w:pPr>
        <w:rPr>
          <w:rFonts w:ascii="ＭＳ 明朝" w:eastAsia="ＭＳ 明朝" w:hAnsi="ＭＳ 明朝"/>
          <w:sz w:val="24"/>
        </w:rPr>
      </w:pP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４</w:t>
      </w:r>
      <w:r>
        <w:rPr>
          <w:rFonts w:ascii="ＭＳ 明朝" w:eastAsia="ＭＳ 明朝" w:hAnsi="ＭＳ 明朝" w:hint="eastAsia"/>
          <w:sz w:val="24"/>
        </w:rPr>
        <w:t xml:space="preserve">　</w:t>
      </w:r>
      <w:r w:rsidRPr="00044036">
        <w:rPr>
          <w:rFonts w:ascii="ＭＳ 明朝" w:eastAsia="ＭＳ 明朝" w:hAnsi="ＭＳ 明朝"/>
          <w:sz w:val="24"/>
        </w:rPr>
        <w:t>パスワードの取得方法</w:t>
      </w: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（１）</w:t>
      </w:r>
      <w:r w:rsidRPr="00044036">
        <w:rPr>
          <w:rFonts w:ascii="ＭＳ 明朝" w:eastAsia="ＭＳ 明朝" w:hAnsi="ＭＳ 明朝"/>
          <w:sz w:val="24"/>
        </w:rPr>
        <w:t>制限付一般競争入札</w:t>
      </w:r>
    </w:p>
    <w:p w:rsidR="00C213BE" w:rsidRPr="00044036" w:rsidRDefault="00C213BE" w:rsidP="00C213BE">
      <w:pPr>
        <w:ind w:firstLineChars="200" w:firstLine="480"/>
        <w:rPr>
          <w:rFonts w:ascii="ＭＳ 明朝" w:eastAsia="ＭＳ 明朝" w:hAnsi="ＭＳ 明朝"/>
          <w:sz w:val="24"/>
        </w:rPr>
      </w:pPr>
      <w:r w:rsidRPr="00044036">
        <w:rPr>
          <w:rFonts w:ascii="ＭＳ 明朝" w:eastAsia="ＭＳ 明朝" w:hAnsi="ＭＳ 明朝" w:hint="eastAsia"/>
          <w:sz w:val="24"/>
        </w:rPr>
        <w:t>・</w:t>
      </w:r>
      <w:r>
        <w:rPr>
          <w:rFonts w:ascii="ＭＳ 明朝" w:eastAsia="ＭＳ 明朝" w:hAnsi="ＭＳ 明朝" w:hint="eastAsia"/>
          <w:sz w:val="24"/>
        </w:rPr>
        <w:t>特にパスワードの設定はしません</w:t>
      </w: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（２）</w:t>
      </w:r>
      <w:r w:rsidRPr="00044036">
        <w:rPr>
          <w:rFonts w:ascii="ＭＳ 明朝" w:eastAsia="ＭＳ 明朝" w:hAnsi="ＭＳ 明朝"/>
          <w:sz w:val="24"/>
        </w:rPr>
        <w:t>指名競争入札</w:t>
      </w:r>
    </w:p>
    <w:p w:rsidR="00C213BE" w:rsidRPr="00044036" w:rsidRDefault="00C213BE" w:rsidP="00C213BE">
      <w:pPr>
        <w:ind w:firstLineChars="200" w:firstLine="480"/>
        <w:rPr>
          <w:rFonts w:ascii="ＭＳ 明朝" w:eastAsia="ＭＳ 明朝" w:hAnsi="ＭＳ 明朝"/>
          <w:sz w:val="24"/>
        </w:rPr>
      </w:pPr>
      <w:r w:rsidRPr="00044036">
        <w:rPr>
          <w:rFonts w:ascii="ＭＳ 明朝" w:eastAsia="ＭＳ 明朝" w:hAnsi="ＭＳ 明朝" w:hint="eastAsia"/>
          <w:sz w:val="24"/>
        </w:rPr>
        <w:t>・</w:t>
      </w:r>
      <w:r>
        <w:rPr>
          <w:rFonts w:ascii="ＭＳ 明朝" w:eastAsia="ＭＳ 明朝" w:hAnsi="ＭＳ 明朝" w:hint="eastAsia"/>
          <w:sz w:val="24"/>
        </w:rPr>
        <w:t>指名通知時に送付する通知書にパスワードを記載し</w:t>
      </w:r>
      <w:r w:rsidRPr="00044036">
        <w:rPr>
          <w:rFonts w:ascii="ＭＳ 明朝" w:eastAsia="ＭＳ 明朝" w:hAnsi="ＭＳ 明朝" w:hint="eastAsia"/>
          <w:sz w:val="24"/>
        </w:rPr>
        <w:t>お知ら</w:t>
      </w:r>
      <w:r>
        <w:rPr>
          <w:rFonts w:ascii="ＭＳ 明朝" w:eastAsia="ＭＳ 明朝" w:hAnsi="ＭＳ 明朝" w:hint="eastAsia"/>
          <w:sz w:val="24"/>
        </w:rPr>
        <w:t>せします</w:t>
      </w:r>
    </w:p>
    <w:p w:rsidR="00C213BE" w:rsidRPr="00B935E3" w:rsidRDefault="00C213BE" w:rsidP="00C213BE">
      <w:pPr>
        <w:rPr>
          <w:rFonts w:ascii="ＭＳ 明朝" w:eastAsia="ＭＳ 明朝" w:hAnsi="ＭＳ 明朝"/>
          <w:sz w:val="24"/>
        </w:rPr>
      </w:pPr>
    </w:p>
    <w:p w:rsidR="00C213BE" w:rsidRPr="00044036" w:rsidRDefault="00C213BE" w:rsidP="00C213BE">
      <w:pPr>
        <w:rPr>
          <w:rFonts w:ascii="ＭＳ 明朝" w:eastAsia="ＭＳ 明朝" w:hAnsi="ＭＳ 明朝"/>
          <w:sz w:val="24"/>
        </w:rPr>
      </w:pPr>
      <w:r w:rsidRPr="00044036">
        <w:rPr>
          <w:rFonts w:ascii="ＭＳ 明朝" w:eastAsia="ＭＳ 明朝" w:hAnsi="ＭＳ 明朝" w:hint="eastAsia"/>
          <w:sz w:val="24"/>
        </w:rPr>
        <w:t>５</w:t>
      </w:r>
      <w:r>
        <w:rPr>
          <w:rFonts w:ascii="ＭＳ 明朝" w:eastAsia="ＭＳ 明朝" w:hAnsi="ＭＳ 明朝" w:hint="eastAsia"/>
          <w:sz w:val="24"/>
        </w:rPr>
        <w:t xml:space="preserve">　</w:t>
      </w:r>
      <w:r w:rsidRPr="00044036">
        <w:rPr>
          <w:rFonts w:ascii="ＭＳ 明朝" w:eastAsia="ＭＳ 明朝" w:hAnsi="ＭＳ 明朝"/>
          <w:sz w:val="24"/>
        </w:rPr>
        <w:t>設計図書の電子閲覧期間</w:t>
      </w:r>
    </w:p>
    <w:p w:rsidR="00C213BE" w:rsidRPr="00044036" w:rsidRDefault="00C213BE" w:rsidP="00C213BE">
      <w:pPr>
        <w:ind w:firstLineChars="200" w:firstLine="480"/>
        <w:rPr>
          <w:rFonts w:ascii="ＭＳ 明朝" w:eastAsia="ＭＳ 明朝" w:hAnsi="ＭＳ 明朝"/>
          <w:sz w:val="24"/>
        </w:rPr>
      </w:pPr>
      <w:r w:rsidRPr="00044036">
        <w:rPr>
          <w:rFonts w:ascii="ＭＳ 明朝" w:eastAsia="ＭＳ 明朝" w:hAnsi="ＭＳ 明朝" w:hint="eastAsia"/>
          <w:sz w:val="24"/>
        </w:rPr>
        <w:t>公告の日又は指名</w:t>
      </w:r>
      <w:r>
        <w:rPr>
          <w:rFonts w:ascii="ＭＳ 明朝" w:eastAsia="ＭＳ 明朝" w:hAnsi="ＭＳ 明朝" w:hint="eastAsia"/>
          <w:sz w:val="24"/>
        </w:rPr>
        <w:t>通知日から入札日の前日までの間です</w:t>
      </w:r>
      <w:bookmarkStart w:id="0" w:name="_GoBack"/>
      <w:bookmarkEnd w:id="0"/>
    </w:p>
    <w:sectPr w:rsidR="00C213BE" w:rsidRPr="00044036" w:rsidSect="00B72E69">
      <w:headerReference w:type="default" r:id="rId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5C8" w:rsidRDefault="004035C8" w:rsidP="004035C8">
      <w:r>
        <w:separator/>
      </w:r>
    </w:p>
  </w:endnote>
  <w:endnote w:type="continuationSeparator" w:id="0">
    <w:p w:rsidR="004035C8" w:rsidRDefault="004035C8" w:rsidP="0040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5C8" w:rsidRDefault="004035C8" w:rsidP="004035C8">
      <w:r>
        <w:separator/>
      </w:r>
    </w:p>
  </w:footnote>
  <w:footnote w:type="continuationSeparator" w:id="0">
    <w:p w:rsidR="004035C8" w:rsidRDefault="004035C8" w:rsidP="0040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98" w:rsidRPr="00025E98" w:rsidRDefault="00025E98" w:rsidP="00025E98">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36"/>
    <w:rsid w:val="000151BC"/>
    <w:rsid w:val="00025E98"/>
    <w:rsid w:val="00044036"/>
    <w:rsid w:val="002A7345"/>
    <w:rsid w:val="002E17E2"/>
    <w:rsid w:val="004035C8"/>
    <w:rsid w:val="00430DD8"/>
    <w:rsid w:val="004A7736"/>
    <w:rsid w:val="004F26A1"/>
    <w:rsid w:val="00542602"/>
    <w:rsid w:val="00565ADD"/>
    <w:rsid w:val="005A3C8D"/>
    <w:rsid w:val="006E1226"/>
    <w:rsid w:val="009556A2"/>
    <w:rsid w:val="009B623B"/>
    <w:rsid w:val="00A15CEE"/>
    <w:rsid w:val="00A30DAE"/>
    <w:rsid w:val="00A318D7"/>
    <w:rsid w:val="00A5176C"/>
    <w:rsid w:val="00AC1243"/>
    <w:rsid w:val="00AE43B2"/>
    <w:rsid w:val="00AF21CB"/>
    <w:rsid w:val="00B72E69"/>
    <w:rsid w:val="00B935E3"/>
    <w:rsid w:val="00BF5CB0"/>
    <w:rsid w:val="00C0637C"/>
    <w:rsid w:val="00C14E99"/>
    <w:rsid w:val="00C213BE"/>
    <w:rsid w:val="00CC1AEB"/>
    <w:rsid w:val="00CF40AC"/>
    <w:rsid w:val="00D26488"/>
    <w:rsid w:val="00D46C4C"/>
    <w:rsid w:val="00D832CC"/>
    <w:rsid w:val="00D97F49"/>
    <w:rsid w:val="00F9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38F374B-20F4-471F-A3B7-214EB29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5C8"/>
    <w:pPr>
      <w:tabs>
        <w:tab w:val="center" w:pos="4252"/>
        <w:tab w:val="right" w:pos="8504"/>
      </w:tabs>
      <w:snapToGrid w:val="0"/>
    </w:pPr>
  </w:style>
  <w:style w:type="character" w:customStyle="1" w:styleId="a4">
    <w:name w:val="ヘッダー (文字)"/>
    <w:basedOn w:val="a0"/>
    <w:link w:val="a3"/>
    <w:uiPriority w:val="99"/>
    <w:rsid w:val="004035C8"/>
  </w:style>
  <w:style w:type="paragraph" w:styleId="a5">
    <w:name w:val="footer"/>
    <w:basedOn w:val="a"/>
    <w:link w:val="a6"/>
    <w:uiPriority w:val="99"/>
    <w:unhideWhenUsed/>
    <w:rsid w:val="004035C8"/>
    <w:pPr>
      <w:tabs>
        <w:tab w:val="center" w:pos="4252"/>
        <w:tab w:val="right" w:pos="8504"/>
      </w:tabs>
      <w:snapToGrid w:val="0"/>
    </w:pPr>
  </w:style>
  <w:style w:type="character" w:customStyle="1" w:styleId="a6">
    <w:name w:val="フッター (文字)"/>
    <w:basedOn w:val="a0"/>
    <w:link w:val="a5"/>
    <w:uiPriority w:val="99"/>
    <w:rsid w:val="0040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dcterms:created xsi:type="dcterms:W3CDTF">2024-09-24T04:11:00Z</dcterms:created>
  <dcterms:modified xsi:type="dcterms:W3CDTF">2024-09-24T04:15:00Z</dcterms:modified>
</cp:coreProperties>
</file>