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380"/>
        </w:tabs>
        <w:spacing w:line="360" w:lineRule="exact"/>
        <w:rPr>
          <w:rFonts w:hint="default"/>
          <w:color w:val="auto"/>
          <w:sz w:val="22"/>
          <w:highlight w:val="none"/>
        </w:rPr>
      </w:pPr>
      <w:r>
        <w:rPr>
          <w:rFonts w:hint="eastAsia"/>
          <w:color w:val="auto"/>
          <w:sz w:val="22"/>
        </w:rPr>
        <w:t>様</w:t>
      </w:r>
      <w:r>
        <w:rPr>
          <w:rFonts w:hint="eastAsia"/>
          <w:color w:val="auto"/>
          <w:sz w:val="22"/>
          <w:highlight w:val="none"/>
        </w:rPr>
        <w:t>式第１号（第５条関係）</w:t>
      </w:r>
    </w:p>
    <w:p>
      <w:pPr>
        <w:pStyle w:val="0"/>
        <w:tabs>
          <w:tab w:val="left" w:leader="none" w:pos="6380"/>
        </w:tabs>
        <w:spacing w:line="360" w:lineRule="exact"/>
        <w:rPr>
          <w:rFonts w:hint="default"/>
          <w:color w:val="auto"/>
          <w:sz w:val="22"/>
          <w:highlight w:val="none"/>
        </w:rPr>
      </w:pPr>
    </w:p>
    <w:p>
      <w:pPr>
        <w:pStyle w:val="0"/>
        <w:tabs>
          <w:tab w:val="left" w:leader="none" w:pos="6380"/>
        </w:tabs>
        <w:spacing w:line="360" w:lineRule="exact"/>
        <w:jc w:val="center"/>
        <w:rPr>
          <w:rFonts w:hint="default"/>
          <w:color w:val="auto"/>
          <w:sz w:val="22"/>
          <w:highlight w:val="none"/>
        </w:rPr>
      </w:pPr>
      <w:r>
        <w:rPr>
          <w:rFonts w:hint="eastAsia"/>
          <w:color w:val="auto"/>
          <w:sz w:val="22"/>
          <w:highlight w:val="none"/>
        </w:rPr>
        <w:t>東松島市物価高騰等対応型融資連動給付金承認申請書兼誓約書</w:t>
      </w:r>
    </w:p>
    <w:p>
      <w:pPr>
        <w:pStyle w:val="0"/>
        <w:tabs>
          <w:tab w:val="left" w:leader="none" w:pos="6380"/>
        </w:tabs>
        <w:spacing w:line="360" w:lineRule="exact"/>
        <w:jc w:val="center"/>
        <w:rPr>
          <w:rFonts w:hint="default"/>
          <w:color w:val="auto"/>
          <w:sz w:val="22"/>
          <w:highlight w:val="none"/>
        </w:rPr>
      </w:pPr>
    </w:p>
    <w:p>
      <w:pPr>
        <w:pStyle w:val="0"/>
        <w:autoSpaceDE w:val="0"/>
        <w:autoSpaceDN w:val="0"/>
        <w:adjustRightInd w:val="0"/>
        <w:spacing w:line="360" w:lineRule="exact"/>
        <w:jc w:val="right"/>
        <w:rPr>
          <w:rFonts w:hint="default"/>
          <w:color w:val="auto"/>
          <w:sz w:val="22"/>
          <w:highlight w:val="none"/>
        </w:rPr>
      </w:pPr>
      <w:r>
        <w:rPr>
          <w:rFonts w:hint="eastAsia"/>
          <w:color w:val="auto"/>
          <w:sz w:val="22"/>
          <w:highlight w:val="none"/>
        </w:rPr>
        <w:t>　　　　　　　　　　　　　　　　　　　　　　　　　　　　　　　　　　　年　　月　　日</w:t>
      </w:r>
    </w:p>
    <w:p>
      <w:pPr>
        <w:pStyle w:val="0"/>
        <w:autoSpaceDE w:val="0"/>
        <w:autoSpaceDN w:val="0"/>
        <w:adjustRightInd w:val="0"/>
        <w:spacing w:line="360" w:lineRule="exact"/>
        <w:jc w:val="left"/>
        <w:rPr>
          <w:rFonts w:hint="default"/>
          <w:color w:val="auto"/>
          <w:sz w:val="22"/>
          <w:highlight w:val="none"/>
        </w:rPr>
      </w:pPr>
      <w:r>
        <w:rPr>
          <w:rFonts w:hint="eastAsia"/>
          <w:color w:val="auto"/>
          <w:sz w:val="22"/>
          <w:highlight w:val="none"/>
        </w:rPr>
        <w:t>　　東松島市長　様</w:t>
      </w:r>
    </w:p>
    <w:p>
      <w:pPr>
        <w:pStyle w:val="0"/>
        <w:autoSpaceDE w:val="0"/>
        <w:autoSpaceDN w:val="0"/>
        <w:adjustRightInd w:val="0"/>
        <w:spacing w:line="360" w:lineRule="exact"/>
        <w:ind w:right="28" w:firstLine="5170" w:firstLineChars="2350"/>
        <w:rPr>
          <w:rFonts w:hint="default"/>
          <w:color w:val="auto"/>
          <w:spacing w:val="52"/>
          <w:sz w:val="22"/>
          <w:highlight w:val="none"/>
        </w:rPr>
      </w:pPr>
      <w:r>
        <w:rPr>
          <w:rFonts w:hint="eastAsia"/>
          <w:color w:val="auto"/>
          <w:sz w:val="22"/>
          <w:highlight w:val="none"/>
        </w:rPr>
        <w:t>所在地又は住所</w:t>
      </w:r>
    </w:p>
    <w:p>
      <w:pPr>
        <w:pStyle w:val="0"/>
        <w:autoSpaceDE w:val="0"/>
        <w:autoSpaceDN w:val="0"/>
        <w:adjustRightInd w:val="0"/>
        <w:spacing w:line="360" w:lineRule="exact"/>
        <w:ind w:right="1304"/>
        <w:jc w:val="center"/>
        <w:rPr>
          <w:rFonts w:hint="default"/>
          <w:color w:val="auto"/>
          <w:sz w:val="22"/>
          <w:highlight w:val="none"/>
        </w:rPr>
      </w:pPr>
      <w:r>
        <w:rPr>
          <w:rFonts w:hint="eastAsia"/>
          <w:color w:val="auto"/>
          <w:spacing w:val="52"/>
          <w:sz w:val="22"/>
          <w:highlight w:val="none"/>
        </w:rPr>
        <w:t>　</w:t>
      </w:r>
      <w:r>
        <w:rPr>
          <w:rFonts w:hint="default"/>
          <w:color w:val="auto"/>
          <w:spacing w:val="52"/>
          <w:sz w:val="22"/>
          <w:highlight w:val="none"/>
        </w:rPr>
        <w:t>　　　　　　　</w:t>
      </w:r>
      <w:r>
        <w:rPr>
          <w:rFonts w:hint="eastAsia"/>
          <w:color w:val="auto"/>
          <w:spacing w:val="52"/>
          <w:sz w:val="22"/>
          <w:highlight w:val="none"/>
        </w:rPr>
        <w:t>　　</w:t>
      </w:r>
      <w:r>
        <w:rPr>
          <w:rFonts w:hint="eastAsia"/>
          <w:color w:val="auto"/>
          <w:spacing w:val="52"/>
          <w:sz w:val="22"/>
          <w:highlight w:val="none"/>
        </w:rPr>
        <w:t xml:space="preserve">  </w:t>
      </w:r>
      <w:r>
        <w:rPr>
          <w:rFonts w:hint="eastAsia"/>
          <w:color w:val="auto"/>
          <w:sz w:val="22"/>
          <w:highlight w:val="none"/>
        </w:rPr>
        <w:t>企業名又は商号名称</w:t>
      </w:r>
    </w:p>
    <w:p>
      <w:pPr>
        <w:pStyle w:val="0"/>
        <w:autoSpaceDE w:val="0"/>
        <w:autoSpaceDN w:val="0"/>
        <w:adjustRightInd w:val="0"/>
        <w:spacing w:line="360" w:lineRule="exact"/>
        <w:ind w:right="1514" w:firstLine="5170" w:firstLineChars="2350"/>
        <w:rPr>
          <w:rFonts w:hint="default"/>
          <w:color w:val="auto"/>
          <w:sz w:val="22"/>
          <w:highlight w:val="none"/>
        </w:rPr>
      </w:pPr>
      <w:r>
        <w:rPr>
          <w:rFonts w:hint="eastAsia"/>
          <w:color w:val="auto"/>
          <w:sz w:val="22"/>
          <w:highlight w:val="none"/>
        </w:rPr>
        <w:t>役</w:t>
      </w:r>
      <w:r>
        <w:rPr>
          <w:rFonts w:hint="eastAsia"/>
          <w:color w:val="auto"/>
          <w:sz w:val="22"/>
          <w:highlight w:val="none"/>
        </w:rPr>
        <w:t xml:space="preserve"> </w:t>
      </w:r>
      <w:r>
        <w:rPr>
          <w:rFonts w:hint="eastAsia"/>
          <w:color w:val="auto"/>
          <w:sz w:val="22"/>
          <w:highlight w:val="none"/>
        </w:rPr>
        <w:t>職</w:t>
      </w:r>
      <w:r>
        <w:rPr>
          <w:rFonts w:hint="eastAsia"/>
          <w:color w:val="auto"/>
          <w:sz w:val="22"/>
          <w:highlight w:val="none"/>
        </w:rPr>
        <w:t xml:space="preserve"> </w:t>
      </w:r>
      <w:r>
        <w:rPr>
          <w:rFonts w:hint="eastAsia"/>
          <w:color w:val="auto"/>
          <w:sz w:val="22"/>
          <w:highlight w:val="none"/>
        </w:rPr>
        <w:t>名</w:t>
      </w:r>
    </w:p>
    <w:p>
      <w:pPr>
        <w:pStyle w:val="0"/>
        <w:autoSpaceDE w:val="0"/>
        <w:autoSpaceDN w:val="0"/>
        <w:adjustRightInd w:val="0"/>
        <w:spacing w:line="360" w:lineRule="exact"/>
        <w:ind w:right="28" w:firstLine="5170" w:firstLineChars="2350"/>
        <w:jc w:val="left"/>
        <w:rPr>
          <w:rFonts w:hint="default"/>
          <w:color w:val="auto"/>
          <w:sz w:val="22"/>
          <w:highlight w:val="none"/>
        </w:rPr>
      </w:pPr>
      <w:r>
        <w:rPr>
          <w:rFonts w:hint="eastAsia"/>
          <w:color w:val="auto"/>
          <w:sz w:val="22"/>
          <w:highlight w:val="none"/>
        </w:rPr>
        <w:t>代表者氏名　　</w:t>
      </w:r>
      <w:r>
        <w:rPr>
          <w:rFonts w:hint="eastAsia"/>
          <w:color w:val="auto"/>
          <w:sz w:val="22"/>
          <w:highlight w:val="none"/>
        </w:rPr>
        <w:t xml:space="preserve"> </w:t>
      </w:r>
      <w:r>
        <w:rPr>
          <w:rFonts w:hint="default"/>
          <w:color w:val="auto"/>
          <w:sz w:val="22"/>
          <w:highlight w:val="none"/>
        </w:rPr>
        <w:t xml:space="preserve">   </w:t>
      </w:r>
      <w:r>
        <w:rPr>
          <w:rFonts w:hint="eastAsia"/>
          <w:color w:val="auto"/>
          <w:sz w:val="22"/>
          <w:highlight w:val="none"/>
        </w:rPr>
        <w:t>　　　　　　　　</w:t>
      </w:r>
    </w:p>
    <w:p>
      <w:pPr>
        <w:pStyle w:val="0"/>
        <w:autoSpaceDE w:val="0"/>
        <w:autoSpaceDN w:val="0"/>
        <w:adjustRightInd w:val="0"/>
        <w:spacing w:line="360" w:lineRule="exact"/>
        <w:ind w:right="28" w:firstLine="5170" w:firstLineChars="2350"/>
        <w:jc w:val="left"/>
        <w:rPr>
          <w:rFonts w:hint="default"/>
          <w:color w:val="auto"/>
          <w:sz w:val="22"/>
          <w:highlight w:val="none"/>
        </w:rPr>
      </w:pPr>
      <w:r>
        <w:rPr>
          <w:rFonts w:hint="eastAsia"/>
          <w:color w:val="auto"/>
          <w:sz w:val="22"/>
          <w:highlight w:val="none"/>
        </w:rPr>
        <w:t>電話</w:t>
      </w:r>
    </w:p>
    <w:p>
      <w:pPr>
        <w:pStyle w:val="0"/>
        <w:tabs>
          <w:tab w:val="left" w:leader="none" w:pos="6380"/>
        </w:tabs>
        <w:spacing w:line="360" w:lineRule="exact"/>
        <w:jc w:val="center"/>
        <w:rPr>
          <w:rFonts w:hint="default"/>
          <w:color w:val="auto"/>
          <w:sz w:val="22"/>
          <w:highlight w:val="none"/>
        </w:rPr>
      </w:pPr>
    </w:p>
    <w:p>
      <w:pPr>
        <w:pStyle w:val="0"/>
        <w:autoSpaceDE w:val="0"/>
        <w:autoSpaceDN w:val="0"/>
        <w:adjustRightInd w:val="0"/>
        <w:spacing w:line="360" w:lineRule="exact"/>
        <w:jc w:val="left"/>
        <w:rPr>
          <w:rFonts w:hint="default"/>
          <w:color w:val="auto"/>
          <w:sz w:val="22"/>
          <w:highlight w:val="none"/>
        </w:rPr>
      </w:pPr>
      <w:r>
        <w:rPr>
          <w:rFonts w:hint="eastAsia"/>
          <w:color w:val="auto"/>
          <w:sz w:val="22"/>
          <w:highlight w:val="none"/>
        </w:rPr>
        <w:t>　東松島市物価高騰等対応型融資連動給付金交付</w:t>
      </w:r>
      <w:r>
        <w:rPr>
          <w:rFonts w:hint="eastAsia"/>
          <w:strike w:val="0"/>
          <w:dstrike w:val="0"/>
          <w:color w:val="auto"/>
          <w:sz w:val="22"/>
          <w:highlight w:val="none"/>
        </w:rPr>
        <w:t>規則</w:t>
      </w:r>
      <w:r>
        <w:rPr>
          <w:rFonts w:hint="eastAsia"/>
          <w:color w:val="auto"/>
          <w:sz w:val="22"/>
          <w:highlight w:val="none"/>
        </w:rPr>
        <w:t>による給付金の交付を受けたいので、同</w:t>
      </w:r>
      <w:r>
        <w:rPr>
          <w:rFonts w:hint="eastAsia"/>
          <w:strike w:val="0"/>
          <w:dstrike w:val="0"/>
          <w:color w:val="auto"/>
          <w:sz w:val="22"/>
          <w:highlight w:val="none"/>
        </w:rPr>
        <w:t>規則</w:t>
      </w:r>
      <w:r>
        <w:rPr>
          <w:rFonts w:hint="eastAsia"/>
          <w:color w:val="auto"/>
          <w:sz w:val="22"/>
          <w:highlight w:val="none"/>
        </w:rPr>
        <w:t>第５条第１項の規定により、下記のとおり誓約し、承認を申請します。</w:t>
      </w:r>
    </w:p>
    <w:p>
      <w:pPr>
        <w:pStyle w:val="0"/>
        <w:tabs>
          <w:tab w:val="left" w:leader="none" w:pos="6380"/>
        </w:tabs>
        <w:spacing w:line="360" w:lineRule="exact"/>
        <w:rPr>
          <w:rFonts w:hint="default"/>
          <w:color w:val="auto"/>
          <w:sz w:val="22"/>
        </w:rPr>
      </w:pPr>
    </w:p>
    <w:p>
      <w:pPr>
        <w:pStyle w:val="0"/>
        <w:tabs>
          <w:tab w:val="left" w:leader="none" w:pos="6380"/>
        </w:tabs>
        <w:spacing w:line="360" w:lineRule="exact"/>
        <w:jc w:val="center"/>
        <w:rPr>
          <w:rFonts w:hint="default"/>
          <w:color w:val="auto"/>
          <w:sz w:val="22"/>
        </w:rPr>
      </w:pPr>
      <w:r>
        <w:rPr>
          <w:rFonts w:hint="eastAsia"/>
          <w:color w:val="auto"/>
          <w:sz w:val="22"/>
        </w:rPr>
        <w:t>記</w:t>
      </w:r>
    </w:p>
    <w:p>
      <w:pPr>
        <w:pStyle w:val="0"/>
        <w:tabs>
          <w:tab w:val="left" w:leader="none" w:pos="6380"/>
        </w:tabs>
        <w:spacing w:line="360" w:lineRule="exact"/>
        <w:jc w:val="center"/>
        <w:rPr>
          <w:rFonts w:hint="default"/>
          <w:color w:val="auto"/>
          <w:sz w:val="22"/>
        </w:rPr>
      </w:pPr>
    </w:p>
    <w:p>
      <w:pPr>
        <w:pStyle w:val="0"/>
        <w:tabs>
          <w:tab w:val="left" w:leader="none" w:pos="6380"/>
        </w:tabs>
        <w:spacing w:line="360" w:lineRule="exact"/>
        <w:rPr>
          <w:rFonts w:hint="default"/>
          <w:color w:val="auto"/>
          <w:sz w:val="22"/>
        </w:rPr>
      </w:pPr>
      <w:r>
        <w:rPr>
          <w:rFonts w:hint="eastAsia"/>
          <w:color w:val="auto"/>
          <w:sz w:val="22"/>
        </w:rPr>
        <w:t>１　誓約</w:t>
      </w:r>
    </w:p>
    <w:p>
      <w:pPr>
        <w:pStyle w:val="0"/>
        <w:tabs>
          <w:tab w:val="left" w:leader="none" w:pos="6380"/>
        </w:tabs>
        <w:spacing w:line="360" w:lineRule="exact"/>
        <w:rPr>
          <w:rFonts w:hint="default"/>
          <w:color w:val="auto"/>
          <w:sz w:val="22"/>
        </w:rPr>
      </w:pPr>
      <w:r>
        <w:rPr>
          <w:rFonts w:hint="eastAsia"/>
          <w:color w:val="auto"/>
          <w:sz w:val="22"/>
        </w:rPr>
        <w:t>※制約内容を確認の上、□に✓を記入してください。</w:t>
      </w:r>
    </w:p>
    <w:tbl>
      <w:tblPr>
        <w:tblStyle w:val="37"/>
        <w:tblW w:w="0" w:type="auto"/>
        <w:tblInd w:w="0" w:type="dxa"/>
        <w:tblLayout w:type="fixed"/>
        <w:tblLook w:firstRow="1" w:lastRow="0" w:firstColumn="1" w:lastColumn="0" w:noHBand="0" w:noVBand="1" w:val="04A0"/>
      </w:tblPr>
      <w:tblGrid>
        <w:gridCol w:w="9922"/>
      </w:tblGrid>
      <w:tr>
        <w:trPr/>
        <w:tc>
          <w:tcPr>
            <w:tcW w:w="9922" w:type="dxa"/>
            <w:vAlign w:val="top"/>
          </w:tcPr>
          <w:p>
            <w:pPr>
              <w:pStyle w:val="0"/>
              <w:tabs>
                <w:tab w:val="left" w:leader="none" w:pos="6380"/>
              </w:tabs>
              <w:spacing w:line="360" w:lineRule="auto"/>
              <w:ind w:left="220" w:hanging="220" w:hangingChars="100"/>
              <w:rPr>
                <w:rFonts w:hint="default"/>
                <w:color w:val="auto"/>
                <w:sz w:val="22"/>
              </w:rPr>
            </w:pPr>
            <w:r>
              <w:rPr>
                <w:rFonts w:hint="eastAsia"/>
                <w:color w:val="auto"/>
                <w:sz w:val="22"/>
              </w:rPr>
              <w:t>□　</w:t>
            </w:r>
            <w:r>
              <w:rPr>
                <w:rFonts w:hint="eastAsia"/>
                <w:color w:val="auto"/>
                <w:sz w:val="22"/>
                <w:highlight w:val="none"/>
              </w:rPr>
              <w:t>給付金の申請に関し、全ての</w:t>
            </w:r>
            <w:r>
              <w:rPr>
                <w:rFonts w:hint="default"/>
                <w:color w:val="auto"/>
                <w:sz w:val="22"/>
                <w:highlight w:val="none"/>
              </w:rPr>
              <w:t>申請要件を満たしています。</w:t>
            </w:r>
            <w:r>
              <w:rPr>
                <w:rFonts w:hint="eastAsia"/>
                <w:color w:val="auto"/>
                <w:sz w:val="22"/>
                <w:highlight w:val="none"/>
              </w:rPr>
              <w:t>もし、</w:t>
            </w:r>
            <w:r>
              <w:rPr>
                <w:rFonts w:hint="default"/>
                <w:color w:val="auto"/>
                <w:sz w:val="22"/>
                <w:highlight w:val="none"/>
              </w:rPr>
              <w:t>虚偽が判明した場合は、</w:t>
            </w:r>
            <w:r>
              <w:rPr>
                <w:rFonts w:hint="eastAsia"/>
                <w:color w:val="auto"/>
                <w:sz w:val="22"/>
                <w:highlight w:val="none"/>
              </w:rPr>
              <w:t>交付決定の取消しや給付金</w:t>
            </w:r>
            <w:r>
              <w:rPr>
                <w:rFonts w:hint="default"/>
                <w:color w:val="auto"/>
                <w:sz w:val="22"/>
                <w:highlight w:val="none"/>
              </w:rPr>
              <w:t>の返還等に応</w:t>
            </w:r>
            <w:r>
              <w:rPr>
                <w:rFonts w:hint="eastAsia"/>
                <w:color w:val="auto"/>
                <w:sz w:val="22"/>
                <w:highlight w:val="none"/>
              </w:rPr>
              <w:t>じます。</w:t>
            </w:r>
          </w:p>
          <w:p>
            <w:pPr>
              <w:pStyle w:val="0"/>
              <w:tabs>
                <w:tab w:val="left" w:leader="none" w:pos="6380"/>
              </w:tabs>
              <w:spacing w:line="360" w:lineRule="auto"/>
              <w:ind w:left="220" w:hanging="220" w:hangingChars="100"/>
              <w:rPr>
                <w:rFonts w:hint="default"/>
                <w:color w:val="auto"/>
                <w:sz w:val="22"/>
              </w:rPr>
            </w:pPr>
          </w:p>
          <w:p>
            <w:pPr>
              <w:pStyle w:val="0"/>
              <w:tabs>
                <w:tab w:val="left" w:leader="none" w:pos="6380"/>
              </w:tabs>
              <w:spacing w:line="360" w:lineRule="auto"/>
              <w:rPr>
                <w:rFonts w:hint="default"/>
                <w:color w:val="auto"/>
                <w:sz w:val="22"/>
              </w:rPr>
            </w:pPr>
            <w:r>
              <w:rPr>
                <w:rFonts w:hint="eastAsia"/>
                <w:color w:val="auto"/>
                <w:sz w:val="22"/>
              </w:rPr>
              <w:t>□　</w:t>
            </w:r>
            <w:r>
              <w:rPr>
                <w:rFonts w:hint="eastAsia"/>
                <w:color w:val="auto"/>
                <w:sz w:val="22"/>
                <w:highlight w:val="none"/>
              </w:rPr>
              <w:t>市</w:t>
            </w:r>
            <w:r>
              <w:rPr>
                <w:rFonts w:hint="default"/>
                <w:color w:val="auto"/>
                <w:sz w:val="22"/>
                <w:highlight w:val="none"/>
              </w:rPr>
              <w:t>から</w:t>
            </w:r>
            <w:r>
              <w:rPr>
                <w:rFonts w:hint="eastAsia"/>
                <w:strike w:val="0"/>
                <w:dstrike w:val="0"/>
                <w:color w:val="auto"/>
                <w:sz w:val="22"/>
                <w:highlight w:val="none"/>
              </w:rPr>
              <w:t>調査</w:t>
            </w:r>
            <w:r>
              <w:rPr>
                <w:rFonts w:hint="default"/>
                <w:color w:val="auto"/>
                <w:sz w:val="22"/>
                <w:highlight w:val="none"/>
              </w:rPr>
              <w:t>の求めがあった場合は、これに</w:t>
            </w:r>
            <w:r>
              <w:rPr>
                <w:rFonts w:hint="eastAsia"/>
                <w:color w:val="auto"/>
                <w:sz w:val="22"/>
                <w:highlight w:val="none"/>
              </w:rPr>
              <w:t>応じます。</w:t>
            </w:r>
          </w:p>
          <w:p>
            <w:pPr>
              <w:pStyle w:val="0"/>
              <w:tabs>
                <w:tab w:val="left" w:leader="none" w:pos="6380"/>
              </w:tabs>
              <w:spacing w:line="360" w:lineRule="auto"/>
              <w:rPr>
                <w:rFonts w:hint="default"/>
                <w:color w:val="auto"/>
                <w:sz w:val="22"/>
              </w:rPr>
            </w:pPr>
          </w:p>
          <w:p>
            <w:pPr>
              <w:pStyle w:val="0"/>
              <w:tabs>
                <w:tab w:val="left" w:leader="none" w:pos="6380"/>
              </w:tabs>
              <w:spacing w:line="360" w:lineRule="auto"/>
              <w:ind w:left="220" w:hanging="220" w:hangingChars="100"/>
              <w:rPr>
                <w:rFonts w:hint="default"/>
                <w:color w:val="auto"/>
                <w:sz w:val="22"/>
              </w:rPr>
            </w:pPr>
            <w:r>
              <w:rPr>
                <w:rFonts w:hint="eastAsia"/>
                <w:color w:val="auto"/>
                <w:sz w:val="22"/>
              </w:rPr>
              <w:t>□　</w:t>
            </w:r>
            <w:r>
              <w:rPr>
                <w:rFonts w:hint="eastAsia"/>
                <w:color w:val="auto"/>
                <w:sz w:val="22"/>
                <w:highlight w:val="none"/>
              </w:rPr>
              <w:t>団体、</w:t>
            </w:r>
            <w:r>
              <w:rPr>
                <w:rFonts w:hint="default"/>
                <w:color w:val="auto"/>
                <w:sz w:val="22"/>
                <w:highlight w:val="none"/>
              </w:rPr>
              <w:t>代表者、役員又は使用人その他の従業員</w:t>
            </w:r>
            <w:r>
              <w:rPr>
                <w:rFonts w:hint="eastAsia"/>
                <w:color w:val="auto"/>
                <w:sz w:val="22"/>
                <w:highlight w:val="none"/>
              </w:rPr>
              <w:t>等</w:t>
            </w:r>
            <w:r>
              <w:rPr>
                <w:rFonts w:hint="default"/>
                <w:color w:val="auto"/>
                <w:sz w:val="22"/>
                <w:highlight w:val="none"/>
              </w:rPr>
              <w:t>が、</w:t>
            </w:r>
            <w:r>
              <w:rPr>
                <w:rFonts w:hint="eastAsia"/>
                <w:color w:val="auto"/>
                <w:sz w:val="22"/>
                <w:highlight w:val="none"/>
              </w:rPr>
              <w:t>東松島市暴力団排除条例</w:t>
            </w:r>
            <w:r>
              <w:rPr>
                <w:rFonts w:hint="default" w:ascii="ＭＳ 明朝" w:hAnsi="ＭＳ 明朝" w:eastAsia="ＭＳ 明朝"/>
                <w:b w:val="0"/>
                <w:i w:val="0"/>
                <w:strike w:val="0"/>
                <w:color w:val="auto"/>
                <w:sz w:val="22"/>
                <w:highlight w:val="none"/>
                <w:u w:val="none" w:color="auto"/>
              </w:rPr>
              <w:t>第２条第２号に規定する暴力団又は</w:t>
            </w:r>
            <w:r>
              <w:rPr>
                <w:rFonts w:hint="default" w:ascii="ＭＳ 明朝" w:hAnsi="ＭＳ 明朝" w:eastAsia="ＭＳ 明朝"/>
                <w:b w:val="0"/>
                <w:i w:val="0"/>
                <w:strike w:val="0"/>
                <w:dstrike w:val="0"/>
                <w:color w:val="auto"/>
                <w:sz w:val="22"/>
                <w:highlight w:val="none"/>
                <w:u w:val="none" w:color="auto"/>
              </w:rPr>
              <w:t>同条</w:t>
            </w:r>
            <w:r>
              <w:rPr>
                <w:rFonts w:hint="eastAsia"/>
                <w:color w:val="auto"/>
                <w:sz w:val="22"/>
                <w:highlight w:val="none"/>
              </w:rPr>
              <w:t>第４号に規定する</w:t>
            </w:r>
            <w:r>
              <w:rPr>
                <w:rFonts w:hint="default"/>
                <w:color w:val="auto"/>
                <w:sz w:val="22"/>
                <w:highlight w:val="none"/>
              </w:rPr>
              <w:t>暴力団員</w:t>
            </w:r>
            <w:r>
              <w:rPr>
                <w:rFonts w:hint="eastAsia"/>
                <w:color w:val="auto"/>
                <w:sz w:val="22"/>
                <w:highlight w:val="none"/>
              </w:rPr>
              <w:t>等に該当せず、かつ、将来にわたっても該当しません。</w:t>
            </w:r>
          </w:p>
          <w:p>
            <w:pPr>
              <w:pStyle w:val="0"/>
              <w:tabs>
                <w:tab w:val="left" w:leader="none" w:pos="6380"/>
              </w:tabs>
              <w:spacing w:line="360" w:lineRule="auto"/>
              <w:ind w:left="220" w:hanging="220" w:hangingChars="100"/>
              <w:rPr>
                <w:rFonts w:hint="default"/>
                <w:color w:val="auto"/>
                <w:sz w:val="22"/>
              </w:rPr>
            </w:pPr>
          </w:p>
          <w:p>
            <w:pPr>
              <w:pStyle w:val="0"/>
              <w:spacing w:line="360" w:lineRule="auto"/>
              <w:ind w:left="220" w:hanging="220" w:hangingChars="100"/>
              <w:rPr>
                <w:rFonts w:hint="eastAsia"/>
              </w:rPr>
            </w:pPr>
            <w:r>
              <w:rPr>
                <w:rFonts w:hint="eastAsia"/>
                <w:color w:val="auto"/>
                <w:sz w:val="22"/>
              </w:rPr>
              <w:t>□　</w:t>
            </w:r>
            <w:r>
              <w:rPr>
                <w:rFonts w:hint="eastAsia"/>
                <w:color w:val="auto"/>
                <w:sz w:val="22"/>
                <w:highlight w:val="none"/>
              </w:rPr>
              <w:t>給付金に係る融資の返済状況等について、市が行政機関、</w:t>
            </w:r>
            <w:bookmarkStart w:id="0" w:name="_GoBack"/>
            <w:bookmarkEnd w:id="0"/>
            <w:r>
              <w:rPr>
                <w:rFonts w:hint="eastAsia"/>
                <w:color w:val="auto"/>
                <w:sz w:val="22"/>
                <w:highlight w:val="none"/>
              </w:rPr>
              <w:t>金融機関、宮城県信用保証協会及び日本政策金融公庫に照会することに同意します。</w:t>
            </w:r>
          </w:p>
        </w:tc>
      </w:tr>
    </w:tbl>
    <w:p>
      <w:pPr>
        <w:pStyle w:val="0"/>
        <w:tabs>
          <w:tab w:val="left" w:leader="none" w:pos="6380"/>
        </w:tabs>
        <w:spacing w:line="360" w:lineRule="exact"/>
        <w:rPr>
          <w:rFonts w:hint="default"/>
          <w:color w:val="auto"/>
          <w:sz w:val="22"/>
        </w:rPr>
      </w:pPr>
    </w:p>
    <w:p>
      <w:pPr>
        <w:pStyle w:val="0"/>
        <w:spacing w:line="360" w:lineRule="exact"/>
        <w:ind w:left="218" w:hanging="218" w:hangingChars="99"/>
        <w:rPr>
          <w:rFonts w:hint="default"/>
          <w:color w:val="auto"/>
          <w:sz w:val="22"/>
        </w:rPr>
      </w:pPr>
      <w:r>
        <w:rPr>
          <w:rFonts w:hint="eastAsia"/>
          <w:color w:val="auto"/>
          <w:sz w:val="22"/>
        </w:rPr>
        <w:t>※　宮城県警察本部へ暴力団又は暴力団員でないことを照会するため、下記事項へも記載願います。</w:t>
      </w:r>
    </w:p>
    <w:tbl>
      <w:tblPr>
        <w:tblStyle w:val="35"/>
        <w:tblW w:w="5522" w:type="dxa"/>
        <w:tblInd w:w="3539" w:type="dxa"/>
        <w:tblLayout w:type="fixed"/>
        <w:tblLook w:firstRow="1" w:lastRow="0" w:firstColumn="1" w:lastColumn="0" w:noHBand="0" w:noVBand="1" w:val="04A0"/>
      </w:tblPr>
      <w:tblGrid>
        <w:gridCol w:w="582"/>
        <w:gridCol w:w="1549"/>
        <w:gridCol w:w="3391"/>
      </w:tblGrid>
      <w:tr>
        <w:trPr>
          <w:cantSplit/>
          <w:trHeight w:val="530" w:hRule="atLeast"/>
        </w:trPr>
        <w:tc>
          <w:tcPr>
            <w:tcW w:w="56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textDirection w:val="tbRlV"/>
            <w:vAlign w:val="top"/>
          </w:tcPr>
          <w:p>
            <w:pPr>
              <w:pStyle w:val="0"/>
              <w:spacing w:line="360" w:lineRule="exact"/>
              <w:jc w:val="center"/>
              <w:rPr>
                <w:rFonts w:hint="default" w:ascii="ＭＳ 明朝" w:hAnsi="ＭＳ 明朝"/>
                <w:color w:val="auto"/>
                <w:sz w:val="22"/>
              </w:rPr>
            </w:pPr>
            <w:r>
              <w:rPr>
                <w:rFonts w:hint="eastAsia" w:ascii="ＭＳ 明朝" w:hAnsi="ＭＳ 明朝"/>
                <w:color w:val="auto"/>
                <w:sz w:val="22"/>
              </w:rPr>
              <w:t>代表者</w:t>
            </w:r>
          </w:p>
        </w:tc>
        <w:tc>
          <w:tcPr>
            <w:tcW w:w="155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360" w:lineRule="exact"/>
              <w:jc w:val="center"/>
              <w:rPr>
                <w:rFonts w:hint="default" w:ascii="ＭＳ 明朝" w:hAnsi="ＭＳ 明朝"/>
                <w:color w:val="auto"/>
                <w:sz w:val="22"/>
              </w:rPr>
            </w:pPr>
            <w:r>
              <w:rPr>
                <w:rFonts w:hint="eastAsia" w:ascii="ＭＳ 明朝" w:hAnsi="ＭＳ 明朝"/>
                <w:color w:val="auto"/>
                <w:sz w:val="22"/>
              </w:rPr>
              <w:t>氏名のよみ</w:t>
            </w:r>
          </w:p>
          <w:p>
            <w:pPr>
              <w:pStyle w:val="0"/>
              <w:spacing w:line="360" w:lineRule="exact"/>
              <w:jc w:val="center"/>
              <w:rPr>
                <w:rFonts w:hint="default" w:ascii="ＭＳ 明朝" w:hAnsi="ＭＳ 明朝"/>
                <w:color w:val="auto"/>
                <w:sz w:val="22"/>
              </w:rPr>
            </w:pPr>
            <w:r>
              <w:rPr>
                <w:rFonts w:hint="eastAsia" w:ascii="ＭＳ 明朝" w:hAnsi="ＭＳ 明朝"/>
                <w:color w:val="auto"/>
                <w:sz w:val="22"/>
              </w:rPr>
              <w:t>（ひらがな）</w:t>
            </w:r>
          </w:p>
        </w:tc>
        <w:tc>
          <w:tcPr>
            <w:tcW w:w="340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360" w:lineRule="exact"/>
              <w:jc w:val="left"/>
              <w:rPr>
                <w:rFonts w:hint="default" w:ascii="ＭＳ 明朝" w:hAnsi="ＭＳ 明朝"/>
                <w:color w:val="auto"/>
                <w:sz w:val="22"/>
              </w:rPr>
            </w:pPr>
          </w:p>
        </w:tc>
      </w:tr>
      <w:tr>
        <w:trPr>
          <w:cantSplit/>
          <w:trHeight w:val="491" w:hRule="atLeast"/>
        </w:trPr>
        <w:tc>
          <w:tcPr>
            <w:tcW w:w="56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textDirection w:val="tbRlV"/>
            <w:vAlign w:val="top"/>
          </w:tcPr>
          <w:p>
            <w:pPr>
              <w:pStyle w:val="0"/>
              <w:rPr>
                <w:rFonts w:hint="eastAsia"/>
              </w:rPr>
            </w:pPr>
          </w:p>
        </w:tc>
        <w:tc>
          <w:tcPr>
            <w:tcW w:w="155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360" w:lineRule="exact"/>
              <w:jc w:val="center"/>
              <w:rPr>
                <w:rFonts w:hint="default" w:ascii="ＭＳ 明朝" w:hAnsi="ＭＳ 明朝"/>
                <w:color w:val="auto"/>
                <w:sz w:val="22"/>
              </w:rPr>
            </w:pPr>
            <w:r>
              <w:rPr>
                <w:rFonts w:hint="eastAsia" w:ascii="ＭＳ 明朝" w:hAnsi="ＭＳ 明朝"/>
                <w:color w:val="auto"/>
                <w:sz w:val="22"/>
              </w:rPr>
              <w:t>生年月日</w:t>
            </w:r>
          </w:p>
        </w:tc>
        <w:tc>
          <w:tcPr>
            <w:tcW w:w="340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60" w:lineRule="exact"/>
              <w:ind w:right="520" w:rightChars="200"/>
              <w:jc w:val="right"/>
              <w:rPr>
                <w:rFonts w:hint="default" w:ascii="ＭＳ 明朝" w:hAnsi="ＭＳ 明朝"/>
                <w:color w:val="auto"/>
                <w:sz w:val="22"/>
              </w:rPr>
            </w:pPr>
            <w:r>
              <w:rPr>
                <w:rFonts w:hint="eastAsia" w:ascii="ＭＳ 明朝" w:hAnsi="ＭＳ 明朝"/>
                <w:color w:val="auto"/>
                <w:sz w:val="22"/>
              </w:rPr>
              <w:t>年　　　月　　　日</w:t>
            </w:r>
          </w:p>
        </w:tc>
      </w:tr>
      <w:tr>
        <w:trPr>
          <w:cantSplit/>
          <w:trHeight w:val="491" w:hRule="atLeast"/>
        </w:trPr>
        <w:tc>
          <w:tcPr>
            <w:tcW w:w="56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textDirection w:val="tbRlV"/>
            <w:vAlign w:val="top"/>
          </w:tcPr>
          <w:p>
            <w:pPr>
              <w:pStyle w:val="0"/>
              <w:rPr>
                <w:rFonts w:hint="eastAsia"/>
              </w:rPr>
            </w:pPr>
          </w:p>
        </w:tc>
        <w:tc>
          <w:tcPr>
            <w:tcW w:w="155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360" w:lineRule="exact"/>
              <w:jc w:val="center"/>
              <w:rPr>
                <w:rFonts w:hint="default" w:ascii="ＭＳ 明朝" w:hAnsi="ＭＳ 明朝"/>
                <w:color w:val="auto"/>
                <w:sz w:val="22"/>
              </w:rPr>
            </w:pPr>
            <w:r>
              <w:rPr>
                <w:rFonts w:hint="eastAsia" w:ascii="ＭＳ 明朝" w:hAnsi="ＭＳ 明朝"/>
                <w:color w:val="auto"/>
                <w:sz w:val="22"/>
              </w:rPr>
              <w:t>性　　別</w:t>
            </w:r>
          </w:p>
        </w:tc>
        <w:tc>
          <w:tcPr>
            <w:tcW w:w="3402"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60" w:lineRule="exact"/>
              <w:jc w:val="center"/>
              <w:rPr>
                <w:rFonts w:hint="default" w:ascii="ＭＳ 明朝" w:hAnsi="ＭＳ 明朝"/>
                <w:color w:val="auto"/>
                <w:sz w:val="22"/>
              </w:rPr>
            </w:pPr>
          </w:p>
        </w:tc>
      </w:tr>
    </w:tbl>
    <w:p>
      <w:pPr>
        <w:pStyle w:val="0"/>
        <w:tabs>
          <w:tab w:val="left" w:leader="none" w:pos="6380"/>
        </w:tabs>
        <w:spacing w:line="360" w:lineRule="exact"/>
        <w:rPr>
          <w:rFonts w:hint="default"/>
          <w:color w:val="auto"/>
          <w:sz w:val="22"/>
        </w:rPr>
      </w:pPr>
      <w:r>
        <w:rPr>
          <w:rFonts w:hint="default"/>
          <w:color w:val="auto"/>
          <w:sz w:val="22"/>
        </w:rPr>
        <w:br w:type="page"/>
      </w:r>
      <w:r>
        <w:rPr>
          <w:rFonts w:hint="eastAsia"/>
          <w:color w:val="auto"/>
          <w:sz w:val="22"/>
        </w:rPr>
        <w:t>２　添付書類</w:t>
      </w:r>
    </w:p>
    <w:p>
      <w:pPr>
        <w:pStyle w:val="0"/>
        <w:spacing w:line="360" w:lineRule="exact"/>
        <w:ind w:firstLine="220" w:firstLineChars="100"/>
        <w:rPr>
          <w:rFonts w:hint="default"/>
          <w:color w:val="auto"/>
          <w:sz w:val="22"/>
        </w:rPr>
      </w:pPr>
      <w:r>
        <w:rPr>
          <w:rFonts w:hint="eastAsia"/>
          <w:color w:val="auto"/>
          <w:sz w:val="22"/>
        </w:rPr>
        <w:t>（</w:t>
      </w:r>
      <w:r>
        <w:rPr>
          <w:rFonts w:hint="eastAsia" w:ascii="ＭＳ 明朝" w:hAnsi="ＭＳ 明朝"/>
          <w:color w:val="auto"/>
          <w:sz w:val="22"/>
        </w:rPr>
        <w:t>1</w:t>
      </w:r>
      <w:r>
        <w:rPr>
          <w:rFonts w:hint="eastAsia"/>
          <w:color w:val="auto"/>
          <w:sz w:val="22"/>
        </w:rPr>
        <w:t>）</w:t>
      </w:r>
      <w:r>
        <w:rPr>
          <w:rFonts w:hint="eastAsia"/>
          <w:color w:val="auto"/>
          <w:sz w:val="22"/>
        </w:rPr>
        <w:t xml:space="preserve"> </w:t>
      </w:r>
      <w:r>
        <w:rPr>
          <w:rFonts w:hint="eastAsia"/>
          <w:color w:val="auto"/>
          <w:sz w:val="22"/>
        </w:rPr>
        <w:t>融資に係る金銭消費貸借証書の写し</w:t>
      </w:r>
    </w:p>
    <w:p>
      <w:pPr>
        <w:pStyle w:val="0"/>
        <w:spacing w:line="360" w:lineRule="exact"/>
        <w:ind w:firstLine="220" w:firstLineChars="100"/>
        <w:rPr>
          <w:rFonts w:hint="default"/>
          <w:color w:val="auto"/>
          <w:sz w:val="22"/>
        </w:rPr>
      </w:pPr>
      <w:r>
        <w:rPr>
          <w:rFonts w:hint="eastAsia"/>
          <w:color w:val="auto"/>
          <w:sz w:val="22"/>
        </w:rPr>
        <w:t>（</w:t>
      </w:r>
      <w:r>
        <w:rPr>
          <w:rFonts w:hint="eastAsia" w:ascii="ＭＳ 明朝" w:hAnsi="ＭＳ 明朝"/>
          <w:color w:val="auto"/>
          <w:sz w:val="22"/>
        </w:rPr>
        <w:t>2</w:t>
      </w:r>
      <w:r>
        <w:rPr>
          <w:rFonts w:hint="eastAsia"/>
          <w:color w:val="auto"/>
          <w:sz w:val="22"/>
        </w:rPr>
        <w:t>）</w:t>
      </w:r>
      <w:r>
        <w:rPr>
          <w:rFonts w:hint="eastAsia"/>
          <w:color w:val="auto"/>
          <w:sz w:val="22"/>
        </w:rPr>
        <w:t xml:space="preserve"> </w:t>
      </w:r>
      <w:r>
        <w:rPr>
          <w:rFonts w:hint="eastAsia"/>
          <w:color w:val="auto"/>
          <w:sz w:val="22"/>
        </w:rPr>
        <w:t>融資に係る償還予定表の写し</w:t>
      </w:r>
    </w:p>
    <w:p>
      <w:pPr>
        <w:pStyle w:val="0"/>
        <w:spacing w:line="360" w:lineRule="exact"/>
        <w:ind w:firstLine="220" w:firstLineChars="100"/>
        <w:rPr>
          <w:rFonts w:hint="default"/>
          <w:color w:val="auto"/>
          <w:sz w:val="22"/>
          <w:highlight w:val="none"/>
        </w:rPr>
      </w:pPr>
      <w:r>
        <w:rPr>
          <w:rFonts w:hint="eastAsia"/>
          <w:color w:val="auto"/>
          <w:sz w:val="22"/>
        </w:rPr>
        <w:t>（</w:t>
      </w:r>
      <w:r>
        <w:rPr>
          <w:rFonts w:hint="eastAsia" w:ascii="ＭＳ 明朝" w:hAnsi="ＭＳ 明朝"/>
          <w:color w:val="auto"/>
          <w:sz w:val="22"/>
        </w:rPr>
        <w:t>3</w:t>
      </w:r>
      <w:r>
        <w:rPr>
          <w:rFonts w:hint="eastAsia"/>
          <w:color w:val="auto"/>
          <w:sz w:val="22"/>
        </w:rPr>
        <w:t>）</w:t>
      </w:r>
      <w:r>
        <w:rPr>
          <w:rFonts w:hint="eastAsia"/>
          <w:color w:val="auto"/>
          <w:sz w:val="22"/>
        </w:rPr>
        <w:t xml:space="preserve"> </w:t>
      </w:r>
      <w:r>
        <w:rPr>
          <w:rFonts w:hint="default" w:ascii="ＭＳ 明朝" w:hAnsi="ＭＳ 明朝" w:eastAsia="ＭＳ 明朝"/>
          <w:b w:val="0"/>
          <w:i w:val="0"/>
          <w:strike w:val="0"/>
          <w:color w:val="auto"/>
          <w:sz w:val="24"/>
          <w:highlight w:val="none"/>
          <w:u w:val="none" w:color="auto"/>
        </w:rPr>
        <w:t>登記事項証明書</w:t>
      </w:r>
      <w:r>
        <w:rPr>
          <w:rFonts w:hint="default" w:ascii="ＭＳ 明朝" w:hAnsi="ＭＳ 明朝" w:eastAsia="ＭＳ 明朝"/>
          <w:b w:val="0"/>
          <w:i w:val="0"/>
          <w:strike w:val="0"/>
          <w:dstrike w:val="0"/>
          <w:color w:val="auto"/>
          <w:sz w:val="24"/>
          <w:highlight w:val="none"/>
          <w:u w:val="none" w:color="auto"/>
        </w:rPr>
        <w:t>（</w:t>
      </w:r>
      <w:r>
        <w:rPr>
          <w:rFonts w:hint="default" w:ascii="ＭＳ 明朝" w:hAnsi="ＭＳ 明朝" w:eastAsia="ＭＳ 明朝"/>
          <w:b w:val="0"/>
          <w:i w:val="0"/>
          <w:strike w:val="0"/>
          <w:color w:val="auto"/>
          <w:sz w:val="24"/>
          <w:highlight w:val="none"/>
          <w:u w:val="none" w:color="auto"/>
        </w:rPr>
        <w:t>個人事業主の場合は住民票抄本）の写し</w:t>
      </w:r>
    </w:p>
    <w:p>
      <w:pPr>
        <w:pStyle w:val="0"/>
        <w:autoSpaceDE w:val="0"/>
        <w:autoSpaceDN w:val="0"/>
        <w:adjustRightInd w:val="0"/>
        <w:spacing w:line="360" w:lineRule="exact"/>
        <w:ind w:firstLine="220"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4</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 xml:space="preserve"> </w:t>
      </w:r>
      <w:r>
        <w:rPr>
          <w:rFonts w:hint="eastAsia" w:ascii="ＭＳ 明朝" w:hAnsi="ＭＳ 明朝" w:eastAsia="ＭＳ 明朝"/>
          <w:color w:val="auto"/>
          <w:sz w:val="22"/>
          <w:highlight w:val="none"/>
        </w:rPr>
        <w:t>市税等に滞納がないことの証明書</w:t>
      </w:r>
    </w:p>
    <w:p>
      <w:pPr>
        <w:pStyle w:val="0"/>
        <w:autoSpaceDE w:val="0"/>
        <w:autoSpaceDN w:val="0"/>
        <w:adjustRightInd w:val="0"/>
        <w:spacing w:line="360" w:lineRule="exact"/>
        <w:ind w:left="0" w:leftChars="0" w:firstLine="220"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5</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 xml:space="preserve"> </w:t>
      </w:r>
      <w:r>
        <w:rPr>
          <w:rFonts w:hint="eastAsia" w:ascii="ＭＳ 明朝" w:hAnsi="ＭＳ 明朝" w:eastAsia="ＭＳ 明朝"/>
          <w:color w:val="auto"/>
          <w:sz w:val="22"/>
          <w:highlight w:val="none"/>
        </w:rPr>
        <w:t>信用保証決定のお知らせ（お客様用）の写し（宮城県緊急経済変動対策資金の融資を受けた</w:t>
      </w:r>
    </w:p>
    <w:p>
      <w:pPr>
        <w:pStyle w:val="0"/>
        <w:autoSpaceDE w:val="0"/>
        <w:autoSpaceDN w:val="0"/>
        <w:adjustRightInd w:val="0"/>
        <w:spacing w:line="360" w:lineRule="exact"/>
        <w:ind w:left="0" w:leftChars="0" w:firstLine="660" w:firstLineChars="3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場合のみ）</w:t>
      </w:r>
    </w:p>
    <w:p>
      <w:pPr>
        <w:pStyle w:val="0"/>
        <w:spacing w:line="360" w:lineRule="exact"/>
        <w:ind w:firstLine="220" w:firstLineChars="100"/>
        <w:rPr>
          <w:rFonts w:hint="eastAsia" w:ascii="ＭＳ 明朝" w:hAnsi="ＭＳ 明朝" w:eastAsia="ＭＳ 明朝"/>
          <w:color w:val="auto"/>
          <w:sz w:val="22"/>
          <w:highlight w:val="none"/>
        </w:rPr>
      </w:pP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6</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 xml:space="preserve"> </w:t>
      </w:r>
      <w:r>
        <w:rPr>
          <w:rFonts w:hint="eastAsia" w:ascii="ＭＳ 明朝" w:hAnsi="ＭＳ 明朝" w:eastAsia="ＭＳ 明朝"/>
          <w:color w:val="auto"/>
          <w:sz w:val="22"/>
          <w:highlight w:val="none"/>
        </w:rPr>
        <w:t>代表者本人を確認できる書類の写し</w:t>
      </w:r>
    </w:p>
    <w:p>
      <w:pPr>
        <w:pStyle w:val="0"/>
        <w:spacing w:line="360" w:lineRule="exact"/>
        <w:rPr>
          <w:rFonts w:hint="default"/>
          <w:color w:val="auto"/>
          <w:sz w:val="22"/>
          <w:highlight w:val="none"/>
        </w:rPr>
      </w:pPr>
      <w:r>
        <w:rPr>
          <w:rFonts w:hint="eastAsia"/>
          <w:color w:val="auto"/>
          <w:sz w:val="22"/>
          <w:highlight w:val="none"/>
        </w:rPr>
        <w:t>　</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7</w:t>
      </w:r>
      <w:r>
        <w:rPr>
          <w:rFonts w:hint="eastAsia" w:ascii="ＭＳ 明朝" w:hAnsi="ＭＳ 明朝" w:eastAsia="ＭＳ 明朝"/>
          <w:color w:val="auto"/>
          <w:sz w:val="22"/>
          <w:highlight w:val="none"/>
        </w:rPr>
        <w:t>）</w:t>
      </w:r>
      <w:r>
        <w:rPr>
          <w:rFonts w:hint="eastAsia" w:ascii="ＭＳ 明朝" w:hAnsi="ＭＳ 明朝" w:eastAsia="ＭＳ 明朝"/>
          <w:color w:val="auto"/>
          <w:sz w:val="22"/>
          <w:highlight w:val="none"/>
        </w:rPr>
        <w:t xml:space="preserve"> </w:t>
      </w:r>
      <w:r>
        <w:rPr>
          <w:rFonts w:hint="eastAsia" w:ascii="ＭＳ 明朝" w:hAnsi="ＭＳ 明朝" w:eastAsia="ＭＳ 明朝"/>
          <w:color w:val="auto"/>
          <w:sz w:val="22"/>
          <w:highlight w:val="none"/>
        </w:rPr>
        <w:t>その他市長が必要と認めるもの</w:t>
      </w: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tabs>
          <w:tab w:val="left" w:leader="none" w:pos="6380"/>
        </w:tabs>
        <w:spacing w:line="360" w:lineRule="exact"/>
        <w:rPr>
          <w:rFonts w:hint="default" w:ascii="ＭＳ 明朝" w:hAnsi="ＭＳ 明朝"/>
          <w:color w:val="auto"/>
          <w:sz w:val="22"/>
        </w:rPr>
      </w:pPr>
    </w:p>
    <w:p>
      <w:pPr>
        <w:pStyle w:val="0"/>
        <w:rPr>
          <w:rFonts w:hint="default"/>
        </w:rPr>
      </w:pPr>
    </w:p>
    <w:sectPr>
      <w:footerReference r:id="rId5" w:type="default"/>
      <w:pgSz w:w="11906" w:h="16838"/>
      <w:pgMar w:top="1418" w:right="992" w:bottom="1134" w:left="992" w:header="851" w:footer="709" w:gutter="0"/>
      <w:cols w:space="720"/>
      <w:textDirection w:val="lrTb"/>
      <w:docGrid w:type="linesAndChars" w:linePitch="4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51"/>
  <w:defaultTableStyle w:val="37"/>
  <w:drawingGridHorizontalSpacing w:val="130"/>
  <w:drawingGridVerticalSpacing w:val="246"/>
  <w:displayHorizontalDrawingGridEvery w:val="2"/>
  <w:displayVerticalDrawingGridEvery w:val="2"/>
  <w:noPunctuationKerning/>
  <w:noLineBreaksAfter w:lang="ja-JP" w:val="$[\{£¥‘“〈《『【〔＄［｛￡￥"/>
  <w:noLineBreaksBefore w:lang="ja-JP" w:val="!%,.:;?]}¢°’”‰′″℃、。〉》』】〕゛゜ゝゞ・ヽヾ！％，．：；？］｝｡､･ﾞﾟ￠"/>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6"/>
    </w:rPr>
  </w:style>
  <w:style w:type="paragraph" w:styleId="1">
    <w:name w:val="heading 1"/>
    <w:basedOn w:val="0"/>
    <w:next w:val="0"/>
    <w:link w:val="0"/>
    <w:uiPriority w:val="0"/>
    <w:qFormat/>
    <w:pPr>
      <w:keepNext w:val="1"/>
      <w:outlineLvl w:val="0"/>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tabs>
        <w:tab w:val="num" w:leader="none" w:pos="215"/>
      </w:tabs>
      <w:ind w:left="215" w:hanging="215"/>
    </w:pPr>
    <w:rPr>
      <w:sz w:val="22"/>
    </w:rPr>
  </w:style>
  <w:style w:type="paragraph" w:styleId="16">
    <w:name w:val="header"/>
    <w:basedOn w:val="0"/>
    <w:next w:val="16"/>
    <w:link w:val="0"/>
    <w:uiPriority w:val="0"/>
    <w:pPr>
      <w:tabs>
        <w:tab w:val="center" w:leader="none" w:pos="4252"/>
        <w:tab w:val="right" w:leader="none" w:pos="8504"/>
      </w:tabs>
      <w:snapToGrid w:val="0"/>
    </w:pPr>
    <w:rPr>
      <w:kern w:val="0"/>
    </w:r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2"/>
    <w:basedOn w:val="0"/>
    <w:next w:val="19"/>
    <w:link w:val="0"/>
    <w:uiPriority w:val="0"/>
    <w:pPr>
      <w:ind w:left="430" w:hanging="430"/>
    </w:pPr>
  </w:style>
  <w:style w:type="paragraph" w:styleId="20">
    <w:name w:val="Document Map"/>
    <w:basedOn w:val="0"/>
    <w:next w:val="20"/>
    <w:link w:val="0"/>
    <w:uiPriority w:val="0"/>
    <w:semiHidden/>
    <w:pPr>
      <w:shd w:val="clear" w:color="auto" w:fill="000080"/>
    </w:pPr>
    <w:rPr>
      <w:rFonts w:ascii="Arial" w:hAnsi="Arial" w:eastAsia="ＭＳ ゴシック"/>
    </w:rPr>
  </w:style>
  <w:style w:type="paragraph" w:styleId="21">
    <w:name w:val="Body Text"/>
    <w:basedOn w:val="0"/>
    <w:next w:val="21"/>
    <w:link w:val="0"/>
    <w:uiPriority w:val="0"/>
    <w:rPr>
      <w:sz w:val="22"/>
    </w:rPr>
  </w:style>
  <w:style w:type="paragraph" w:styleId="22">
    <w:name w:val="Body Text Indent 3"/>
    <w:basedOn w:val="0"/>
    <w:next w:val="22"/>
    <w:link w:val="0"/>
    <w:uiPriority w:val="0"/>
    <w:pPr>
      <w:ind w:left="215" w:hanging="215"/>
    </w:pPr>
    <w:rPr>
      <w:snapToGrid w:val="0"/>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kern w:val="2"/>
      <w:sz w:val="18"/>
    </w:rPr>
  </w:style>
  <w:style w:type="paragraph" w:styleId="25">
    <w:name w:val="List Paragraph"/>
    <w:basedOn w:val="0"/>
    <w:next w:val="25"/>
    <w:link w:val="0"/>
    <w:uiPriority w:val="0"/>
    <w:qFormat/>
    <w:pPr>
      <w:ind w:left="840" w:leftChars="400"/>
    </w:pPr>
  </w:style>
  <w:style w:type="character" w:styleId="26">
    <w:name w:val="annotation reference"/>
    <w:next w:val="26"/>
    <w:link w:val="0"/>
    <w:uiPriority w:val="0"/>
    <w:semiHidden/>
    <w:rPr>
      <w:sz w:val="18"/>
    </w:rPr>
  </w:style>
  <w:style w:type="paragraph" w:styleId="27">
    <w:name w:val="annotation text"/>
    <w:basedOn w:val="0"/>
    <w:next w:val="27"/>
    <w:link w:val="28"/>
    <w:uiPriority w:val="0"/>
    <w:semiHidden/>
    <w:pPr>
      <w:widowControl w:val="1"/>
      <w:jc w:val="left"/>
    </w:pPr>
    <w:rPr>
      <w:rFonts w:ascii="ＭＳ 明朝" w:hAnsi="ＭＳ 明朝"/>
      <w:sz w:val="21"/>
    </w:rPr>
  </w:style>
  <w:style w:type="character" w:styleId="28" w:customStyle="1">
    <w:name w:val="コメント文字列 (文字)"/>
    <w:basedOn w:val="10"/>
    <w:next w:val="28"/>
    <w:link w:val="27"/>
    <w:uiPriority w:val="0"/>
    <w:rPr>
      <w:rFonts w:ascii="ＭＳ 明朝" w:hAnsi="ＭＳ 明朝"/>
      <w:kern w:val="2"/>
      <w:sz w:val="21"/>
    </w:rPr>
  </w:style>
  <w:style w:type="paragraph" w:styleId="29">
    <w:name w:val="Note Heading"/>
    <w:basedOn w:val="0"/>
    <w:next w:val="0"/>
    <w:link w:val="30"/>
    <w:uiPriority w:val="0"/>
    <w:pPr>
      <w:jc w:val="center"/>
    </w:pPr>
    <w:rPr>
      <w:sz w:val="22"/>
    </w:rPr>
  </w:style>
  <w:style w:type="character" w:styleId="30" w:customStyle="1">
    <w:name w:val="記 (文字)"/>
    <w:basedOn w:val="10"/>
    <w:next w:val="30"/>
    <w:link w:val="29"/>
    <w:uiPriority w:val="0"/>
    <w:rPr>
      <w:kern w:val="2"/>
      <w:sz w:val="22"/>
    </w:rPr>
  </w:style>
  <w:style w:type="paragraph" w:styleId="31">
    <w:name w:val="Closing"/>
    <w:basedOn w:val="0"/>
    <w:next w:val="31"/>
    <w:link w:val="32"/>
    <w:uiPriority w:val="0"/>
    <w:pPr>
      <w:jc w:val="right"/>
    </w:pPr>
    <w:rPr>
      <w:sz w:val="22"/>
    </w:rPr>
  </w:style>
  <w:style w:type="character" w:styleId="32" w:customStyle="1">
    <w:name w:val="結語 (文字)"/>
    <w:basedOn w:val="10"/>
    <w:next w:val="32"/>
    <w:link w:val="31"/>
    <w:uiPriority w:val="0"/>
    <w:rPr>
      <w:kern w:val="2"/>
      <w:sz w:val="22"/>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 (格子)1"/>
    <w:basedOn w:val="11"/>
    <w:next w:val="36"/>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シンプル 1）"/>
    <w:basedOn w:val="11"/>
    <w:next w:val="3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933</TotalTime>
  <Pages>2</Pages>
  <Words>7</Words>
  <Characters>661</Characters>
  <Application>JUST Note</Application>
  <Lines>189</Lines>
  <Paragraphs>33</Paragraphs>
  <Company> </Company>
  <CharactersWithSpaces>755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さいたま市再開発支援要綱</dc:title>
  <dc:creator>さいたま市</dc:creator>
  <cp:lastModifiedBy>藤田 英俊</cp:lastModifiedBy>
  <cp:lastPrinted>2026-07-24T05:39:04Z</cp:lastPrinted>
  <dcterms:created xsi:type="dcterms:W3CDTF">2020-04-16T21:52:00Z</dcterms:created>
  <dcterms:modified xsi:type="dcterms:W3CDTF">2026-07-29T07:07:56Z</dcterms:modified>
  <cp:revision>62</cp:revision>
</cp:coreProperties>
</file>