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2F" w:rsidRDefault="004A432F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A432F" w:rsidRDefault="004A432F">
      <w:pPr>
        <w:jc w:val="center"/>
        <w:rPr>
          <w:rFonts w:hAnsi="Century"/>
        </w:rPr>
      </w:pPr>
      <w:bookmarkStart w:id="0" w:name="_GoBack"/>
      <w:r>
        <w:rPr>
          <w:rFonts w:hAnsi="Century" w:hint="eastAsia"/>
        </w:rPr>
        <w:t>鳥獣捕獲等許可申請者</w:t>
      </w:r>
      <w:r>
        <w:rPr>
          <w:rFonts w:hAnsi="Century"/>
        </w:rPr>
        <w:t>(</w:t>
      </w:r>
      <w:r>
        <w:rPr>
          <w:rFonts w:hAnsi="Century" w:hint="eastAsia"/>
        </w:rPr>
        <w:t>従事者</w:t>
      </w:r>
      <w:r>
        <w:rPr>
          <w:rFonts w:hAnsi="Century"/>
        </w:rPr>
        <w:t>)</w:t>
      </w:r>
      <w:r>
        <w:rPr>
          <w:rFonts w:hAnsi="Century" w:hint="eastAsia"/>
        </w:rPr>
        <w:t>名簿</w:t>
      </w:r>
    </w:p>
    <w:bookmarkEnd w:id="0"/>
    <w:p w:rsidR="004A432F" w:rsidRDefault="004A432F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735"/>
        <w:gridCol w:w="735"/>
        <w:gridCol w:w="511"/>
        <w:gridCol w:w="1482"/>
        <w:gridCol w:w="1260"/>
        <w:gridCol w:w="1470"/>
        <w:gridCol w:w="1459"/>
      </w:tblGrid>
      <w:tr w:rsidR="004A432F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40" w:type="dxa"/>
            <w:vAlign w:val="center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4A432F" w:rsidRDefault="004A43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許</w:t>
            </w:r>
            <w:r>
              <w:rPr>
                <w:rFonts w:hAnsi="Century" w:hint="eastAsia"/>
              </w:rPr>
              <w:t>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従事者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証</w:t>
            </w:r>
            <w:r>
              <w:rPr>
                <w:rFonts w:hAnsi="Century" w:hint="eastAsia"/>
                <w:spacing w:val="52"/>
              </w:rPr>
              <w:t>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1155" w:type="dxa"/>
            <w:vAlign w:val="center"/>
          </w:tcPr>
          <w:p w:rsidR="004A432F" w:rsidRDefault="004A432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35" w:type="dxa"/>
            <w:vAlign w:val="center"/>
          </w:tcPr>
          <w:p w:rsidR="004A432F" w:rsidRDefault="004A432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</w:p>
        </w:tc>
        <w:tc>
          <w:tcPr>
            <w:tcW w:w="735" w:type="dxa"/>
            <w:vAlign w:val="center"/>
          </w:tcPr>
          <w:p w:rsidR="004A432F" w:rsidRDefault="004A432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11" w:type="dxa"/>
            <w:vAlign w:val="center"/>
          </w:tcPr>
          <w:p w:rsidR="004A432F" w:rsidRDefault="004A43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印</w:t>
            </w:r>
          </w:p>
        </w:tc>
        <w:tc>
          <w:tcPr>
            <w:tcW w:w="1482" w:type="dxa"/>
            <w:vAlign w:val="center"/>
          </w:tcPr>
          <w:p w:rsidR="004A432F" w:rsidRDefault="004A432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1260" w:type="dxa"/>
            <w:vAlign w:val="center"/>
          </w:tcPr>
          <w:p w:rsidR="004A432F" w:rsidRDefault="004A43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捕獲しようとする鳥獣の種類及び</w:t>
            </w:r>
            <w:r>
              <w:rPr>
                <w:rFonts w:hAnsi="Century" w:hint="eastAsia"/>
                <w:spacing w:val="315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1470" w:type="dxa"/>
            <w:vAlign w:val="center"/>
          </w:tcPr>
          <w:p w:rsidR="004A432F" w:rsidRDefault="004A43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狩猟免許の種類、狩猟免許を与えた知事名並びに当該狩猟免許に係る狩猟免許状</w:t>
            </w:r>
            <w:r>
              <w:rPr>
                <w:rFonts w:hAnsi="Century" w:hint="eastAsia"/>
                <w:spacing w:val="26"/>
              </w:rPr>
              <w:t>の番号及</w:t>
            </w:r>
            <w:r>
              <w:rPr>
                <w:rFonts w:hAnsi="Century" w:hint="eastAsia"/>
              </w:rPr>
              <w:t>び</w:t>
            </w:r>
            <w:r>
              <w:rPr>
                <w:rFonts w:hAnsi="Century" w:hint="eastAsia"/>
                <w:spacing w:val="26"/>
              </w:rPr>
              <w:t>交付年月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459" w:type="dxa"/>
            <w:vAlign w:val="center"/>
          </w:tcPr>
          <w:p w:rsidR="004A432F" w:rsidRDefault="004A432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鉄砲所持許可</w:t>
            </w:r>
            <w:r>
              <w:rPr>
                <w:rFonts w:hAnsi="Century" w:hint="eastAsia"/>
                <w:spacing w:val="26"/>
              </w:rPr>
              <w:t>番号、許</w:t>
            </w:r>
            <w:r>
              <w:rPr>
                <w:rFonts w:hAnsi="Century" w:hint="eastAsia"/>
              </w:rPr>
              <w:t>可</w:t>
            </w:r>
            <w:r>
              <w:rPr>
                <w:rFonts w:hAnsi="Century" w:hint="eastAsia"/>
                <w:spacing w:val="26"/>
              </w:rPr>
              <w:t>年月日及</w:t>
            </w:r>
            <w:r>
              <w:rPr>
                <w:rFonts w:hAnsi="Century" w:hint="eastAsia"/>
              </w:rPr>
              <w:t>び鉄砲の種類</w:t>
            </w:r>
          </w:p>
        </w:tc>
      </w:tr>
      <w:tr w:rsidR="004A432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1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26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9" w:type="dxa"/>
          </w:tcPr>
          <w:p w:rsidR="004A432F" w:rsidRDefault="004A432F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号</w:t>
            </w:r>
          </w:p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4A432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1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26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9" w:type="dxa"/>
          </w:tcPr>
          <w:p w:rsidR="004A432F" w:rsidRDefault="004A432F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号</w:t>
            </w:r>
          </w:p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4A432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1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26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9" w:type="dxa"/>
          </w:tcPr>
          <w:p w:rsidR="004A432F" w:rsidRDefault="004A432F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号</w:t>
            </w:r>
          </w:p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4A432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1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26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9" w:type="dxa"/>
          </w:tcPr>
          <w:p w:rsidR="004A432F" w:rsidRDefault="004A432F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号</w:t>
            </w:r>
          </w:p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4A432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1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26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9" w:type="dxa"/>
          </w:tcPr>
          <w:p w:rsidR="004A432F" w:rsidRDefault="004A432F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号</w:t>
            </w:r>
          </w:p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4A432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1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26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9" w:type="dxa"/>
          </w:tcPr>
          <w:p w:rsidR="004A432F" w:rsidRDefault="004A432F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号</w:t>
            </w:r>
          </w:p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4A432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1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26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9" w:type="dxa"/>
          </w:tcPr>
          <w:p w:rsidR="004A432F" w:rsidRDefault="004A432F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号</w:t>
            </w:r>
          </w:p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4A432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1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26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9" w:type="dxa"/>
          </w:tcPr>
          <w:p w:rsidR="004A432F" w:rsidRDefault="004A432F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号</w:t>
            </w:r>
          </w:p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4A432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1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26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9" w:type="dxa"/>
          </w:tcPr>
          <w:p w:rsidR="004A432F" w:rsidRDefault="004A432F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号</w:t>
            </w:r>
          </w:p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4A432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4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11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26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</w:tcPr>
          <w:p w:rsidR="004A432F" w:rsidRDefault="004A4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9" w:type="dxa"/>
          </w:tcPr>
          <w:p w:rsidR="004A432F" w:rsidRDefault="004A432F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号</w:t>
            </w:r>
          </w:p>
          <w:p w:rsidR="004A432F" w:rsidRDefault="004A432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</w:tbl>
    <w:p w:rsidR="004A432F" w:rsidRDefault="004A432F">
      <w:pPr>
        <w:spacing w:before="100"/>
        <w:ind w:left="743" w:hanging="743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捕獲等しようとする数量を各人別に割り振り、許可申請数量は、各人別の総計を記入すること。</w:t>
      </w:r>
    </w:p>
    <w:p w:rsidR="004A432F" w:rsidRDefault="004A432F">
      <w:pPr>
        <w:ind w:left="743" w:hanging="743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鉄砲の種類は、散弾銃・ライフル銃等と記入すること。</w:t>
      </w:r>
    </w:p>
    <w:p w:rsidR="004A432F" w:rsidRDefault="004A432F">
      <w:pPr>
        <w:ind w:left="743" w:hanging="743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※印は記入しないこと。</w:t>
      </w:r>
    </w:p>
    <w:sectPr w:rsidR="004A432F">
      <w:type w:val="nextColumn"/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D8" w:rsidRDefault="006A6AD8">
      <w:r>
        <w:separator/>
      </w:r>
    </w:p>
  </w:endnote>
  <w:endnote w:type="continuationSeparator" w:id="0">
    <w:p w:rsidR="006A6AD8" w:rsidRDefault="006A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D8" w:rsidRDefault="006A6AD8">
      <w:r>
        <w:separator/>
      </w:r>
    </w:p>
  </w:footnote>
  <w:footnote w:type="continuationSeparator" w:id="0">
    <w:p w:rsidR="006A6AD8" w:rsidRDefault="006A6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2F"/>
    <w:rsid w:val="00335797"/>
    <w:rsid w:val="004A432F"/>
    <w:rsid w:val="006A6AD8"/>
    <w:rsid w:val="00E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U0550</cp:lastModifiedBy>
  <cp:revision>2</cp:revision>
  <cp:lastPrinted>2009-07-29T01:24:00Z</cp:lastPrinted>
  <dcterms:created xsi:type="dcterms:W3CDTF">2015-09-11T02:33:00Z</dcterms:created>
  <dcterms:modified xsi:type="dcterms:W3CDTF">2015-09-11T02:33:00Z</dcterms:modified>
</cp:coreProperties>
</file>