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東松島市脱炭素先行地域づくり事業補助金　蓄電池基準確認書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令和　　年　　月　　日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東松島市長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施工業者　</w:t>
      </w:r>
      <w:r>
        <w:rPr>
          <w:rFonts w:hint="eastAsia" w:ascii="Century" w:hAnsi="Century" w:eastAsia="ＭＳ 明朝"/>
          <w:spacing w:val="480"/>
          <w:kern w:val="0"/>
          <w:sz w:val="24"/>
          <w:fitText w:val="1440" w:id="1"/>
        </w:rPr>
        <w:t>名</w:t>
      </w:r>
      <w:r>
        <w:rPr>
          <w:rFonts w:hint="eastAsia" w:ascii="Century" w:hAnsi="Century" w:eastAsia="ＭＳ 明朝"/>
          <w:kern w:val="0"/>
          <w:sz w:val="24"/>
          <w:fitText w:val="1440" w:id="1"/>
        </w:rPr>
        <w:t>称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　　　　　</w:t>
      </w:r>
      <w:r>
        <w:rPr>
          <w:rFonts w:hint="eastAsia" w:ascii="Century" w:hAnsi="Century" w:eastAsia="ＭＳ 明朝"/>
          <w:spacing w:val="180"/>
          <w:kern w:val="0"/>
          <w:sz w:val="24"/>
          <w:fitText w:val="1440" w:id="2"/>
        </w:rPr>
        <w:t>所在</w:t>
      </w:r>
      <w:r>
        <w:rPr>
          <w:rFonts w:hint="eastAsia" w:ascii="Century" w:hAnsi="Century" w:eastAsia="ＭＳ 明朝"/>
          <w:kern w:val="0"/>
          <w:sz w:val="24"/>
          <w:fitText w:val="1440" w:id="2"/>
        </w:rPr>
        <w:t>地</w:t>
      </w:r>
    </w:p>
    <w:p>
      <w:pPr>
        <w:pStyle w:val="0"/>
        <w:ind w:firstLine="2310" w:firstLineChars="110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spacing w:val="80"/>
          <w:kern w:val="0"/>
          <w:sz w:val="24"/>
          <w:fitText w:val="1440" w:id="3"/>
        </w:rPr>
        <w:t>担当者</w:t>
      </w:r>
      <w:r>
        <w:rPr>
          <w:rFonts w:hint="eastAsia" w:ascii="Century" w:hAnsi="Century" w:eastAsia="ＭＳ 明朝"/>
          <w:kern w:val="0"/>
          <w:sz w:val="24"/>
          <w:fitText w:val="1440" w:id="3"/>
        </w:rPr>
        <w:t>名</w:t>
      </w: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　　　　　</w:t>
      </w:r>
      <w:r>
        <w:rPr>
          <w:rFonts w:hint="eastAsia" w:ascii="Century" w:hAnsi="Century" w:eastAsia="ＭＳ 明朝"/>
          <w:spacing w:val="80"/>
          <w:kern w:val="0"/>
          <w:sz w:val="24"/>
          <w:fitText w:val="1440" w:id="4"/>
        </w:rPr>
        <w:t>電話番</w:t>
      </w:r>
      <w:r>
        <w:rPr>
          <w:rFonts w:hint="eastAsia" w:ascii="Century" w:hAnsi="Century" w:eastAsia="ＭＳ 明朝"/>
          <w:kern w:val="0"/>
          <w:sz w:val="24"/>
          <w:fitText w:val="1440" w:id="4"/>
        </w:rPr>
        <w:t>号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１　設置状況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  <w:u w:val="single" w:color="auto"/>
        </w:rPr>
        <w:t>設置場所　　東松島市　　　　　　　　　　　　　　　　　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  <w:u w:val="single" w:color="auto"/>
        </w:rPr>
      </w:pPr>
      <w:r>
        <w:rPr>
          <w:rFonts w:hint="eastAsia" w:ascii="Century" w:hAnsi="Century" w:eastAsia="ＭＳ 明朝"/>
          <w:kern w:val="0"/>
          <w:sz w:val="24"/>
          <w:u w:val="single" w:color="auto"/>
        </w:rPr>
        <w:t>設置者名　　　　　　　　　　　　　　　　　　　　　　　</w:t>
      </w: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</w:rPr>
      </w:pPr>
    </w:p>
    <w:p>
      <w:pPr>
        <w:pStyle w:val="0"/>
        <w:jc w:val="both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２　確認事項（該当する欄にチェックを入れてください）</w:t>
      </w:r>
    </w:p>
    <w:p>
      <w:pPr>
        <w:pStyle w:val="0"/>
        <w:jc w:val="both"/>
        <w:rPr>
          <w:rFonts w:hint="default"/>
          <w:kern w:val="0"/>
          <w:sz w:val="24"/>
        </w:rPr>
      </w:pPr>
    </w:p>
    <w:tbl>
      <w:tblPr>
        <w:tblStyle w:val="11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366"/>
        <w:gridCol w:w="1650"/>
      </w:tblGrid>
      <w:tr>
        <w:trPr>
          <w:trHeight w:val="1221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20" w:hangingChars="200"/>
              <w:jc w:val="both"/>
              <w:rPr>
                <w:rFonts w:hint="default" w:ascii="Segoe UI Symbol" w:hAnsi="Segoe UI Symbol"/>
                <w:kern w:val="0"/>
                <w:sz w:val="24"/>
              </w:rPr>
            </w:pPr>
            <w:r>
              <w:rPr>
                <w:rFonts w:hint="eastAsia" w:ascii="Segoe UI Symbol" w:hAnsi="Segoe UI Symbol" w:eastAsia="ＭＳ 明朝"/>
                <w:kern w:val="0"/>
                <w:sz w:val="24"/>
              </w:rPr>
              <w:t>（１）蓄電池部が「ＪＩＳ</w:t>
            </w:r>
            <w:r>
              <w:rPr>
                <w:rFonts w:hint="eastAsia" w:ascii="Segoe UI Symbol" w:hAnsi="Segoe UI Symbol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Segoe UI Symbol" w:hAnsi="Segoe UI Symbol" w:eastAsia="ＭＳ 明朝"/>
                <w:kern w:val="0"/>
                <w:sz w:val="24"/>
              </w:rPr>
              <w:t>Ｃ８７１５－２」又は「ＩＥＣ６２６１９」の規格を満足すること。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32"/>
              </w:rPr>
            </w:pPr>
            <w:r>
              <w:rPr>
                <w:rFonts w:hint="eastAsia" w:ascii="Century" w:hAnsi="Century" w:eastAsia="ＭＳ 明朝"/>
                <w:kern w:val="0"/>
                <w:sz w:val="32"/>
              </w:rPr>
              <w:t>□</w:t>
            </w:r>
          </w:p>
        </w:tc>
      </w:tr>
      <w:tr>
        <w:trPr>
          <w:trHeight w:val="1576" w:hRule="atLeast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20" w:hangingChars="200"/>
              <w:jc w:val="both"/>
              <w:rPr>
                <w:rFonts w:hint="default" w:ascii="Segoe UI Symbol" w:hAnsi="Segoe UI Symbol"/>
                <w:strike w:val="1"/>
                <w:color w:val="FF0000"/>
                <w:kern w:val="0"/>
                <w:sz w:val="24"/>
              </w:rPr>
            </w:pPr>
            <w:r>
              <w:rPr>
                <w:rFonts w:hint="eastAsia" w:ascii="Segoe UI Symbol" w:hAnsi="Segoe UI Symbol" w:eastAsia="ＭＳ 明朝"/>
                <w:color w:val="000000"/>
                <w:kern w:val="0"/>
                <w:sz w:val="24"/>
              </w:rPr>
              <w:t>（２）メーカー保証及びサイクル試験による性能の双方が１０年以上の蓄電システムであること。また、保証期間内の補償費用は無償であること。（販売店保証は含めない）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32"/>
              </w:rPr>
            </w:pPr>
            <w:r>
              <w:rPr>
                <w:rFonts w:hint="eastAsia" w:ascii="Century" w:hAnsi="Century" w:eastAsia="ＭＳ 明朝"/>
                <w:kern w:val="0"/>
                <w:sz w:val="32"/>
              </w:rPr>
              <w:t>□</w:t>
            </w:r>
          </w:p>
        </w:tc>
      </w:tr>
    </w:tbl>
    <w:p>
      <w:pPr>
        <w:pStyle w:val="0"/>
        <w:jc w:val="both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※（１）、（２）両方に該当しない場合は、補助対象外となります。</w:t>
      </w:r>
    </w:p>
    <w:p>
      <w:pPr>
        <w:pStyle w:val="0"/>
        <w:jc w:val="both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※参考一覧</w:t>
      </w:r>
    </w:p>
    <w:p>
      <w:pPr>
        <w:pStyle w:val="0"/>
        <w:ind w:firstLine="210" w:firstLineChars="100"/>
        <w:jc w:val="both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一般社団法人環境共創イニシアチブ　蓄電システム登録済製品一覧検索</w:t>
      </w:r>
    </w:p>
    <w:p>
      <w:pPr>
        <w:pStyle w:val="0"/>
        <w:ind w:firstLine="210" w:firstLineChars="100"/>
        <w:jc w:val="both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＜</w:t>
      </w:r>
      <w:r>
        <w:rPr>
          <w:rFonts w:hint="eastAsia" w:ascii="Century" w:hAnsi="Century" w:eastAsia="ＭＳ 明朝"/>
          <w:kern w:val="0"/>
          <w:sz w:val="24"/>
        </w:rPr>
        <w:t>https://zehweb.jp/registration/battery/</w:t>
      </w:r>
      <w:r>
        <w:rPr>
          <w:rFonts w:hint="eastAsia" w:ascii="Century" w:hAnsi="Century" w:eastAsia="ＭＳ 明朝"/>
          <w:kern w:val="0"/>
          <w:sz w:val="24"/>
        </w:rPr>
        <w:t>＞</w:t>
      </w:r>
    </w:p>
    <w:sectPr>
      <w:pgSz w:w="11906" w:h="16838"/>
      <w:pgMar w:top="1440" w:right="1440" w:bottom="1440" w:left="1440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  <w:qFormat/>
  </w:style>
  <w:style w:type="character" w:styleId="22" w:customStyle="1">
    <w:name w:val="見出し 8 (文字)"/>
    <w:basedOn w:val="10"/>
    <w:next w:val="22"/>
    <w:link w:val="8"/>
    <w:uiPriority w:val="0"/>
    <w:qFormat/>
  </w:style>
  <w:style w:type="character" w:styleId="23" w:customStyle="1">
    <w:name w:val="見出し 9 (文字)"/>
    <w:basedOn w:val="10"/>
    <w:next w:val="23"/>
    <w:link w:val="9"/>
    <w:uiPriority w:val="0"/>
    <w:qFormat/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5" w:customStyle="1">
    <w:name w:val="表題 (文字)"/>
    <w:basedOn w:val="10"/>
    <w:next w:val="25"/>
    <w:link w:val="24"/>
    <w:uiPriority w:val="0"/>
    <w:qFormat/>
    <w:rPr>
      <w:rFonts w:ascii="Arial" w:hAnsi="Arial" w:eastAsia="ＭＳ ゴシック"/>
      <w:sz w:val="32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character" w:styleId="27" w:customStyle="1">
    <w:name w:val="副題 (文字)"/>
    <w:basedOn w:val="10"/>
    <w:next w:val="27"/>
    <w:link w:val="26"/>
    <w:uiPriority w:val="0"/>
    <w:qFormat/>
    <w:rPr>
      <w:rFonts w:ascii="Arial" w:hAnsi="Arial" w:eastAsia="ＭＳ ゴシック"/>
      <w:sz w:val="24"/>
    </w:rPr>
  </w:style>
  <w:style w:type="character" w:styleId="28">
    <w:name w:val="Subtle Emphasis"/>
    <w:basedOn w:val="10"/>
    <w:next w:val="28"/>
    <w:link w:val="0"/>
    <w:uiPriority w:val="0"/>
    <w:qFormat/>
    <w:rPr>
      <w:i w:val="1"/>
      <w:color w:val="808080"/>
    </w:rPr>
  </w:style>
  <w:style w:type="character" w:styleId="29">
    <w:name w:val="Emphasis"/>
    <w:basedOn w:val="10"/>
    <w:next w:val="29"/>
    <w:link w:val="0"/>
    <w:uiPriority w:val="0"/>
    <w:qFormat/>
    <w:rPr>
      <w:i w:val="1"/>
    </w:rPr>
  </w:style>
  <w:style w:type="character" w:styleId="30">
    <w:name w:val="Intense Emphasis"/>
    <w:basedOn w:val="10"/>
    <w:next w:val="30"/>
    <w:link w:val="0"/>
    <w:uiPriority w:val="0"/>
    <w:qFormat/>
    <w:rPr>
      <w:b w:val="1"/>
      <w:i w:val="1"/>
      <w:color w:val="4F81BD"/>
    </w:rPr>
  </w:style>
  <w:style w:type="character" w:styleId="31">
    <w:name w:val="Strong"/>
    <w:basedOn w:val="10"/>
    <w:next w:val="31"/>
    <w:link w:val="0"/>
    <w:uiPriority w:val="0"/>
    <w:qFormat/>
    <w:rPr>
      <w:b w:val="1"/>
    </w:rPr>
  </w:style>
  <w:style w:type="paragraph" w:styleId="32">
    <w:name w:val="Quote"/>
    <w:basedOn w:val="0"/>
    <w:next w:val="0"/>
    <w:link w:val="33"/>
    <w:uiPriority w:val="0"/>
    <w:qFormat/>
    <w:rPr>
      <w:i w:val="1"/>
      <w:color w:val="000000"/>
    </w:rPr>
  </w:style>
  <w:style w:type="character" w:styleId="33" w:customStyle="1">
    <w:name w:val="引用文 (文字)"/>
    <w:basedOn w:val="10"/>
    <w:next w:val="33"/>
    <w:link w:val="32"/>
    <w:uiPriority w:val="0"/>
    <w:qFormat/>
    <w:rPr>
      <w:i w:val="1"/>
      <w:color w:val="000000"/>
    </w:rPr>
  </w:style>
  <w:style w:type="paragraph" w:styleId="34">
    <w:name w:val="Intense Quote"/>
    <w:basedOn w:val="0"/>
    <w:next w:val="0"/>
    <w:link w:val="35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5" w:customStyle="1">
    <w:name w:val="引用文 2 (文字)"/>
    <w:basedOn w:val="10"/>
    <w:next w:val="35"/>
    <w:link w:val="34"/>
    <w:uiPriority w:val="0"/>
    <w:qFormat/>
    <w:rPr>
      <w:b w:val="1"/>
      <w:i w:val="1"/>
      <w:color w:val="4F81BD"/>
    </w:rPr>
  </w:style>
  <w:style w:type="character" w:styleId="36">
    <w:name w:val="Subtle Reference"/>
    <w:basedOn w:val="10"/>
    <w:next w:val="36"/>
    <w:link w:val="0"/>
    <w:uiPriority w:val="0"/>
    <w:qFormat/>
    <w:rPr>
      <w:smallCaps w:val="1"/>
      <w:color w:val="C0504D"/>
      <w:u w:val="single" w:color="auto"/>
    </w:rPr>
  </w:style>
  <w:style w:type="character" w:styleId="37">
    <w:name w:val="Intense Reference"/>
    <w:basedOn w:val="10"/>
    <w:next w:val="37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38">
    <w:name w:val="Book Title"/>
    <w:basedOn w:val="10"/>
    <w:next w:val="38"/>
    <w:link w:val="0"/>
    <w:uiPriority w:val="0"/>
    <w:qFormat/>
    <w:rPr>
      <w:b w:val="1"/>
      <w:smallCaps w:val="1"/>
      <w:spacing w:val="5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  <w:style w:type="character" w:styleId="40">
    <w:name w:val="Hyperlink"/>
    <w:basedOn w:val="10"/>
    <w:next w:val="40"/>
    <w:link w:val="0"/>
    <w:uiPriority w:val="0"/>
    <w:rPr>
      <w:color w:val="0000FF"/>
      <w:u w:val="single" w:color="auto"/>
    </w:rPr>
  </w:style>
  <w:style w:type="character" w:styleId="41">
    <w:name w:val="FollowedHyperlink"/>
    <w:basedOn w:val="10"/>
    <w:next w:val="41"/>
    <w:link w:val="0"/>
    <w:uiPriority w:val="0"/>
    <w:rPr>
      <w:color w:val="800080"/>
      <w:u w:val="single" w:color="auto"/>
    </w:rPr>
  </w:style>
  <w:style w:type="paragraph" w:styleId="42">
    <w:name w:val="Balloon Text"/>
    <w:basedOn w:val="0"/>
    <w:next w:val="42"/>
    <w:link w:val="43"/>
    <w:uiPriority w:val="0"/>
    <w:semiHidden/>
    <w:rPr>
      <w:rFonts w:ascii="Arial" w:hAnsi="Arial" w:eastAsia="ＭＳ ゴシック"/>
      <w:sz w:val="18"/>
    </w:rPr>
  </w:style>
  <w:style w:type="character" w:styleId="43" w:customStyle="1">
    <w:name w:val="吹き出し (文字)"/>
    <w:basedOn w:val="10"/>
    <w:next w:val="43"/>
    <w:link w:val="42"/>
    <w:uiPriority w:val="0"/>
    <w:qFormat/>
    <w:rPr>
      <w:rFonts w:ascii="Arial" w:hAnsi="Arial" w:eastAsia="ＭＳ ゴシック"/>
      <w:sz w:val="18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  <w:qFormat/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  <w:qFormat/>
  </w:style>
  <w:style w:type="character" w:styleId="48">
    <w:name w:val="annotation reference"/>
    <w:basedOn w:val="10"/>
    <w:next w:val="48"/>
    <w:link w:val="0"/>
    <w:uiPriority w:val="0"/>
    <w:semiHidden/>
    <w:rPr>
      <w:sz w:val="18"/>
    </w:rPr>
  </w:style>
  <w:style w:type="paragraph" w:styleId="49">
    <w:name w:val="annotation text"/>
    <w:basedOn w:val="0"/>
    <w:next w:val="49"/>
    <w:link w:val="50"/>
    <w:uiPriority w:val="0"/>
    <w:semiHidden/>
    <w:pPr>
      <w:jc w:val="left"/>
    </w:pPr>
  </w:style>
  <w:style w:type="character" w:styleId="50" w:customStyle="1">
    <w:name w:val="コメント文字列 (文字)"/>
    <w:basedOn w:val="10"/>
    <w:next w:val="50"/>
    <w:link w:val="49"/>
    <w:uiPriority w:val="0"/>
    <w:qFormat/>
    <w:rPr>
      <w:sz w:val="22"/>
    </w:rPr>
  </w:style>
  <w:style w:type="paragraph" w:styleId="51">
    <w:name w:val="annotation subject"/>
    <w:basedOn w:val="49"/>
    <w:next w:val="49"/>
    <w:link w:val="52"/>
    <w:uiPriority w:val="0"/>
    <w:semiHidden/>
    <w:rPr>
      <w:b w:val="1"/>
    </w:rPr>
  </w:style>
  <w:style w:type="character" w:styleId="52" w:customStyle="1">
    <w:name w:val="コメント内容 (文字)"/>
    <w:basedOn w:val="50"/>
    <w:next w:val="52"/>
    <w:link w:val="51"/>
    <w:uiPriority w:val="0"/>
    <w:qFormat/>
    <w:rPr>
      <w:b w:val="1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5</Words>
  <Characters>328</Characters>
  <Application>JUST Note</Application>
  <Lines>30</Lines>
  <Paragraphs>19</Paragraphs>
  <CharactersWithSpaces>393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阿部 彩耀</cp:lastModifiedBy>
  <cp:lastPrinted>2025-04-28T15:06:00Z</cp:lastPrinted>
  <dcterms:created xsi:type="dcterms:W3CDTF">2024-05-21T16:42:00Z</dcterms:created>
  <dcterms:modified xsi:type="dcterms:W3CDTF">2026-03-30T06:03:05Z</dcterms:modified>
  <cp:revision>12</cp:revision>
</cp:coreProperties>
</file>