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様式第２号（第５条関係）</w:t>
      </w:r>
    </w:p>
    <w:p>
      <w:pPr>
        <w:pStyle w:val="0"/>
        <w:ind w:right="1004"/>
        <w:jc w:val="both"/>
        <w:rPr>
          <w:rFonts w:hint="eastAsia" w:ascii="ＭＳ 明朝" w:hAnsi="ＭＳ 明朝" w:eastAsia="ＭＳ 明朝"/>
          <w:color w:val="000000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東松島市重点対策加速化事業補助金実施計画書</w:t>
      </w:r>
    </w:p>
    <w:p>
      <w:pPr>
        <w:pStyle w:val="0"/>
        <w:ind w:right="1004"/>
        <w:jc w:val="both"/>
        <w:rPr>
          <w:rFonts w:hint="eastAsia" w:ascii="ＭＳ 明朝" w:hAnsi="ＭＳ 明朝" w:eastAsia="ＭＳ 明朝"/>
          <w:color w:val="000000"/>
          <w:sz w:val="24"/>
        </w:rPr>
      </w:pPr>
    </w:p>
    <w:p>
      <w:pPr>
        <w:pStyle w:val="0"/>
        <w:jc w:val="both"/>
        <w:rPr>
          <w:rFonts w:hint="eastAsia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１　太陽光発電設備及び付帯設備</w:t>
      </w:r>
    </w:p>
    <w:tbl>
      <w:tblPr>
        <w:tblStyle w:val="11"/>
        <w:tblW w:w="98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277"/>
        <w:gridCol w:w="2651"/>
        <w:gridCol w:w="2291"/>
        <w:gridCol w:w="2634"/>
      </w:tblGrid>
      <w:tr>
        <w:trPr>
          <w:trHeight w:val="242" w:hRule="atLeast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設置場所</w:t>
            </w:r>
          </w:p>
        </w:tc>
        <w:tc>
          <w:tcPr>
            <w:tcW w:w="7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東松島市</w:t>
            </w:r>
          </w:p>
        </w:tc>
      </w:tr>
      <w:tr>
        <w:trPr>
          <w:trHeight w:val="299" w:hRule="atLeast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工事着工日（予定）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令和　年　　月　　日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工事完了日（予定）</w:t>
            </w: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令和　年　　月　　日</w:t>
            </w:r>
          </w:p>
        </w:tc>
      </w:tr>
      <w:tr>
        <w:trPr>
          <w:trHeight w:val="341" w:hRule="atLeast"/>
        </w:trPr>
        <w:tc>
          <w:tcPr>
            <w:tcW w:w="2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太陽光発電設備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太陽光モジュールの合計出力値</w:t>
            </w:r>
          </w:p>
        </w:tc>
        <w:tc>
          <w:tcPr>
            <w:tcW w:w="4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940" w:firstLineChars="140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.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　　ｋ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W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　</w:t>
            </w:r>
          </w:p>
        </w:tc>
      </w:tr>
      <w:tr>
        <w:trPr>
          <w:trHeight w:val="341" w:hRule="atLeast"/>
        </w:trPr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パワーコンディショナーの合計出力値</w:t>
            </w:r>
          </w:p>
        </w:tc>
        <w:tc>
          <w:tcPr>
            <w:tcW w:w="4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940" w:firstLineChars="140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.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　　ｋ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W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　</w:t>
            </w:r>
          </w:p>
        </w:tc>
      </w:tr>
      <w:tr>
        <w:trPr>
          <w:trHeight w:val="356" w:hRule="atLeast"/>
        </w:trPr>
        <w:tc>
          <w:tcPr>
            <w:tcW w:w="2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蓄電池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メーカー名、型式</w:t>
            </w:r>
          </w:p>
        </w:tc>
        <w:tc>
          <w:tcPr>
            <w:tcW w:w="4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4"/>
              </w:rPr>
            </w:pPr>
          </w:p>
        </w:tc>
      </w:tr>
      <w:tr>
        <w:trPr>
          <w:trHeight w:val="161" w:hRule="atLeast"/>
        </w:trPr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蓄電容量</w:t>
            </w:r>
          </w:p>
        </w:tc>
        <w:tc>
          <w:tcPr>
            <w:tcW w:w="4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940" w:firstLineChars="140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.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　　ｋ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W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ｈ</w:t>
            </w:r>
          </w:p>
        </w:tc>
      </w:tr>
      <w:tr>
        <w:trPr>
          <w:trHeight w:val="510" w:hRule="atLeast"/>
        </w:trPr>
        <w:tc>
          <w:tcPr>
            <w:tcW w:w="2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車載型蓄電池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メーカー名、車名、型式</w:t>
            </w:r>
          </w:p>
        </w:tc>
        <w:tc>
          <w:tcPr>
            <w:tcW w:w="4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4"/>
              </w:rPr>
            </w:pPr>
          </w:p>
        </w:tc>
      </w:tr>
      <w:tr>
        <w:trPr>
          <w:trHeight w:val="302" w:hRule="atLeast"/>
        </w:trPr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外部給電</w:t>
            </w:r>
          </w:p>
        </w:tc>
        <w:tc>
          <w:tcPr>
            <w:tcW w:w="4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有　　・　　無</w:t>
            </w:r>
          </w:p>
        </w:tc>
      </w:tr>
      <w:tr>
        <w:trPr>
          <w:trHeight w:val="510" w:hRule="atLeast"/>
        </w:trPr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蓄電容量（総電力の数値）</w:t>
            </w:r>
          </w:p>
        </w:tc>
        <w:tc>
          <w:tcPr>
            <w:tcW w:w="4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940" w:firstLineChars="140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.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　　ｋ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W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ｈ</w:t>
            </w:r>
          </w:p>
        </w:tc>
      </w:tr>
      <w:tr>
        <w:trPr>
          <w:trHeight w:val="444" w:hRule="atLeast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充放電設備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メーカー名、型式</w:t>
            </w:r>
          </w:p>
        </w:tc>
        <w:tc>
          <w:tcPr>
            <w:tcW w:w="4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エネルギーマネジメントシステム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メーカー名、型式</w:t>
            </w:r>
          </w:p>
        </w:tc>
        <w:tc>
          <w:tcPr>
            <w:tcW w:w="4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4"/>
              </w:rPr>
            </w:pP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  <w:color w:val="000000"/>
          <w:sz w:val="24"/>
        </w:rPr>
      </w:pPr>
    </w:p>
    <w:p>
      <w:pPr>
        <w:pStyle w:val="0"/>
        <w:jc w:val="both"/>
        <w:rPr>
          <w:rFonts w:hint="eastAsia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２　高効率設備機器</w:t>
      </w:r>
    </w:p>
    <w:tbl>
      <w:tblPr>
        <w:tblStyle w:val="11"/>
        <w:tblW w:w="9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277"/>
        <w:gridCol w:w="2651"/>
        <w:gridCol w:w="2292"/>
        <w:gridCol w:w="2635"/>
      </w:tblGrid>
      <w:tr>
        <w:trPr>
          <w:trHeight w:val="280" w:hRule="atLeast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設置場所</w:t>
            </w:r>
          </w:p>
        </w:tc>
        <w:tc>
          <w:tcPr>
            <w:tcW w:w="7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東松島市</w:t>
            </w:r>
          </w:p>
        </w:tc>
      </w:tr>
      <w:tr>
        <w:trPr>
          <w:trHeight w:val="141" w:hRule="atLeast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工事着工日（予定）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令和　年　　月　　日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工事完了日（予定）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令和　年　　月　　日</w:t>
            </w:r>
          </w:p>
        </w:tc>
      </w:tr>
      <w:tr>
        <w:trPr>
          <w:trHeight w:val="680" w:hRule="atLeast"/>
        </w:trPr>
        <w:tc>
          <w:tcPr>
            <w:tcW w:w="2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高効率設備機器</w:t>
            </w:r>
          </w:p>
        </w:tc>
        <w:tc>
          <w:tcPr>
            <w:tcW w:w="7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空調機器・エネファーム以外・エネファーム</w:t>
            </w:r>
          </w:p>
        </w:tc>
      </w:tr>
      <w:tr>
        <w:trPr>
          <w:trHeight w:val="395" w:hRule="atLeast"/>
        </w:trPr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4"/>
              </w:rPr>
            </w:pP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メーカー名、型式</w:t>
            </w:r>
          </w:p>
        </w:tc>
        <w:tc>
          <w:tcPr>
            <w:tcW w:w="4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4"/>
              </w:rPr>
            </w:pP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  <w:color w:val="000000"/>
          <w:sz w:val="24"/>
        </w:rPr>
      </w:pPr>
      <w:bookmarkStart w:id="0" w:name="_GoBack"/>
      <w:bookmarkEnd w:id="0"/>
    </w:p>
    <w:p>
      <w:pPr>
        <w:pStyle w:val="0"/>
        <w:jc w:val="both"/>
        <w:rPr>
          <w:rFonts w:hint="eastAsia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３　ゼロカーボンドライブ</w:t>
      </w:r>
    </w:p>
    <w:tbl>
      <w:tblPr>
        <w:tblStyle w:val="11"/>
        <w:tblW w:w="98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277"/>
        <w:gridCol w:w="2651"/>
        <w:gridCol w:w="4925"/>
      </w:tblGrid>
      <w:tr>
        <w:trPr>
          <w:trHeight w:val="270" w:hRule="atLeast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設置場所</w:t>
            </w:r>
          </w:p>
        </w:tc>
        <w:tc>
          <w:tcPr>
            <w:tcW w:w="7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東松島市</w:t>
            </w:r>
          </w:p>
        </w:tc>
      </w:tr>
      <w:tr>
        <w:trPr>
          <w:trHeight w:val="327" w:hRule="atLeast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発注日（予定）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令和　年　　月　　日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納車日（予定）</w:t>
            </w:r>
          </w:p>
        </w:tc>
      </w:tr>
      <w:tr>
        <w:trPr>
          <w:trHeight w:val="510" w:hRule="atLeast"/>
        </w:trPr>
        <w:tc>
          <w:tcPr>
            <w:tcW w:w="2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車載型蓄電池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メーカー名、車名、型式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4"/>
              </w:rPr>
            </w:pPr>
          </w:p>
        </w:tc>
      </w:tr>
      <w:tr>
        <w:trPr>
          <w:trHeight w:val="245" w:hRule="atLeast"/>
        </w:trPr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外部給電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有　・　無</w:t>
            </w:r>
          </w:p>
        </w:tc>
      </w:tr>
      <w:tr>
        <w:trPr>
          <w:trHeight w:val="510" w:hRule="atLeast"/>
        </w:trPr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蓄電容量（総電力の数値）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940" w:firstLineChars="140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.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　　ｋ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W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ｈ</w:t>
            </w:r>
          </w:p>
        </w:tc>
      </w:tr>
      <w:tr>
        <w:trPr>
          <w:trHeight w:val="171" w:hRule="atLeast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充放電設備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メーカー名、型式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4"/>
              </w:rPr>
            </w:pP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  <w:color w:val="000000"/>
          <w:sz w:val="24"/>
        </w:rPr>
      </w:pPr>
    </w:p>
    <w:sectPr>
      <w:footerReference r:id="rId5" w:type="default"/>
      <w:pgSz w:w="11905" w:h="16837"/>
      <w:pgMar w:top="1134" w:right="1134" w:bottom="1134" w:left="1134" w:header="794" w:footer="794" w:gutter="0"/>
      <w:cols w:space="720"/>
      <w:textDirection w:val="lrTb"/>
      <w:docGrid w:linePitch="364" w:charSpace="633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spacing w:line="240" w:lineRule="atLeast"/>
      <w:jc w:val="center"/>
      <w:rPr>
        <w:rFonts w:hint="eastAsia" w:ascii="ＭＳ 明朝" w:hAnsi="ＭＳ 明朝" w:eastAsia="ＭＳ 明朝"/>
        <w:color w:val="000000"/>
        <w:kern w:val="0"/>
        <w:sz w:val="20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rawingGridHorizontalSpacing w:val="241"/>
  <w:drawingGridVerticalSpacing w:val="182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游ゴシック Light" w:hAnsi="游ゴシック Light" w:eastAsia="游ゴシック Light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游ゴシック Light" w:hAnsi="游ゴシック Light" w:eastAsia="游ゴシック Light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sz w:val="22"/>
    </w:rPr>
  </w:style>
  <w:style w:type="paragraph" w:styleId="21">
    <w:name w:val="Note Heading"/>
    <w:basedOn w:val="0"/>
    <w:next w:val="0"/>
    <w:link w:val="22"/>
    <w:uiPriority w:val="0"/>
    <w:qFormat/>
    <w:pPr>
      <w:jc w:val="center"/>
    </w:pPr>
    <w:rPr>
      <w:rFonts w:ascii="ＭＳ 明朝" w:hAnsi="ＭＳ 明朝" w:eastAsia="ＭＳ 明朝"/>
      <w:sz w:val="20"/>
    </w:rPr>
  </w:style>
  <w:style w:type="character" w:styleId="22" w:customStyle="1">
    <w:name w:val="記 (文字)"/>
    <w:basedOn w:val="10"/>
    <w:next w:val="22"/>
    <w:link w:val="21"/>
    <w:uiPriority w:val="0"/>
    <w:qFormat/>
    <w:rPr>
      <w:rFonts w:ascii="ＭＳ 明朝" w:hAnsi="ＭＳ 明朝" w:eastAsia="ＭＳ 明朝"/>
      <w:sz w:val="20"/>
    </w:rPr>
  </w:style>
  <w:style w:type="paragraph" w:styleId="23">
    <w:name w:val="Body Text 2"/>
    <w:basedOn w:val="0"/>
    <w:next w:val="23"/>
    <w:link w:val="24"/>
    <w:uiPriority w:val="0"/>
    <w:pPr>
      <w:autoSpaceDE w:val="0"/>
      <w:autoSpaceDN w:val="0"/>
      <w:adjustRightInd w:val="0"/>
      <w:jc w:val="left"/>
    </w:pPr>
    <w:rPr>
      <w:rFonts w:ascii="ＭＳ 明朝" w:hAnsi="ＭＳ 明朝" w:eastAsia="ＭＳ 明朝"/>
      <w:color w:val="000000"/>
      <w:kern w:val="0"/>
    </w:rPr>
  </w:style>
  <w:style w:type="character" w:styleId="24" w:customStyle="1">
    <w:name w:val="本文 2 (文字)"/>
    <w:basedOn w:val="10"/>
    <w:next w:val="24"/>
    <w:link w:val="23"/>
    <w:uiPriority w:val="0"/>
    <w:qFormat/>
    <w:rPr>
      <w:rFonts w:ascii="ＭＳ 明朝" w:hAnsi="ＭＳ 明朝" w:eastAsia="ＭＳ 明朝"/>
      <w:color w:val="000000"/>
      <w:kern w:val="0"/>
    </w:rPr>
  </w:style>
  <w:style w:type="paragraph" w:styleId="25">
    <w:name w:val="Closing"/>
    <w:basedOn w:val="0"/>
    <w:next w:val="25"/>
    <w:link w:val="26"/>
    <w:uiPriority w:val="0"/>
    <w:pPr>
      <w:autoSpaceDE w:val="0"/>
      <w:autoSpaceDN w:val="0"/>
      <w:adjustRightInd w:val="0"/>
      <w:jc w:val="right"/>
    </w:pPr>
    <w:rPr>
      <w:rFonts w:ascii="ＭＳ 明朝" w:hAnsi="ＭＳ 明朝" w:eastAsia="ＭＳ 明朝"/>
      <w:kern w:val="0"/>
    </w:rPr>
  </w:style>
  <w:style w:type="character" w:styleId="26" w:customStyle="1">
    <w:name w:val="結語 (文字)"/>
    <w:basedOn w:val="10"/>
    <w:next w:val="26"/>
    <w:link w:val="25"/>
    <w:uiPriority w:val="0"/>
    <w:qFormat/>
    <w:rPr>
      <w:rFonts w:ascii="ＭＳ 明朝" w:hAnsi="ＭＳ 明朝" w:eastAsia="ＭＳ 明朝"/>
      <w:kern w:val="0"/>
    </w:rPr>
  </w:style>
  <w:style w:type="paragraph" w:styleId="27" w:customStyle="1">
    <w:name w:val="Default"/>
    <w:next w:val="27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明朝" w:hAnsi="ＭＳ 明朝" w:eastAsia="ＭＳ 明朝"/>
      <w:color w:val="000000"/>
      <w:sz w:val="24"/>
    </w:rPr>
  </w:style>
  <w:style w:type="character" w:styleId="28">
    <w:name w:val="annotation reference"/>
    <w:basedOn w:val="10"/>
    <w:next w:val="28"/>
    <w:link w:val="0"/>
    <w:uiPriority w:val="0"/>
    <w:semiHidden/>
    <w:rPr>
      <w:sz w:val="18"/>
    </w:rPr>
  </w:style>
  <w:style w:type="paragraph" w:styleId="29">
    <w:name w:val="annotation text"/>
    <w:basedOn w:val="0"/>
    <w:next w:val="29"/>
    <w:link w:val="30"/>
    <w:uiPriority w:val="0"/>
    <w:semiHidden/>
    <w:pPr>
      <w:jc w:val="left"/>
    </w:pPr>
  </w:style>
  <w:style w:type="character" w:styleId="30" w:customStyle="1">
    <w:name w:val="コメント文字列 (文字)"/>
    <w:basedOn w:val="10"/>
    <w:next w:val="30"/>
    <w:link w:val="29"/>
    <w:uiPriority w:val="0"/>
    <w:qFormat/>
    <w:rPr>
      <w:sz w:val="22"/>
    </w:rPr>
  </w:style>
  <w:style w:type="paragraph" w:styleId="31">
    <w:name w:val="annotation subject"/>
    <w:basedOn w:val="29"/>
    <w:next w:val="29"/>
    <w:link w:val="32"/>
    <w:uiPriority w:val="0"/>
    <w:semiHidden/>
    <w:rPr>
      <w:b w:val="1"/>
    </w:rPr>
  </w:style>
  <w:style w:type="character" w:styleId="32" w:customStyle="1">
    <w:name w:val="コメント内容 (文字)"/>
    <w:basedOn w:val="30"/>
    <w:next w:val="32"/>
    <w:link w:val="31"/>
    <w:uiPriority w:val="0"/>
    <w:qFormat/>
    <w:rPr>
      <w:b w:val="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1837</TotalTime>
  <Pages>1</Pages>
  <Words>77</Words>
  <Characters>442</Characters>
  <Application>JUST Note</Application>
  <Lines>0</Lines>
  <Paragraphs>0</Paragraphs>
  <CharactersWithSpaces>518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localadmin</dc:creator>
  <cp:lastModifiedBy>阿部 彩耀</cp:lastModifiedBy>
  <cp:lastPrinted>2023-09-01T10:00:00Z</cp:lastPrinted>
  <dcterms:created xsi:type="dcterms:W3CDTF">2023-08-01T19:37:00Z</dcterms:created>
  <dcterms:modified xsi:type="dcterms:W3CDTF">2026-03-16T01:05:44Z</dcterms:modified>
  <cp:revision>108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_DocHome">
    <vt:i4>-1100183537</vt:i4>
  </property>
</Properties>
</file>