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様式第６号（第１０条関係）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東松島市物価高騰対策住宅リフォーム支援事業中止届出書</w:t>
      </w:r>
    </w:p>
    <w:p>
      <w:pPr>
        <w:pStyle w:val="0"/>
        <w:jc w:val="right"/>
        <w:rPr>
          <w:rFonts w:hint="default" w:ascii="ＭＳ 明朝" w:hAnsi="ＭＳ 明朝" w:eastAsia="ＭＳ 明朝"/>
        </w:rPr>
      </w:pPr>
    </w:p>
    <w:p>
      <w:pPr>
        <w:pStyle w:val="0"/>
        <w:wordWrap w:val="0"/>
        <w:ind w:right="210" w:rightChars="100"/>
        <w:jc w:val="right"/>
        <w:rPr>
          <w:rFonts w:hint="default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　　年　　月　　日　</w:t>
      </w:r>
    </w:p>
    <w:p>
      <w:pPr>
        <w:pStyle w:val="0"/>
        <w:wordWrap w:val="0"/>
        <w:ind w:right="210" w:rightChars="100"/>
        <w:jc w:val="right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東松島市長　様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wordWrap w:val="0"/>
        <w:ind w:firstLine="2940" w:firstLineChars="140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届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出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者　〒　　　　　―　　　　　　　　　　　　　　</w:t>
      </w:r>
    </w:p>
    <w:p>
      <w:pPr>
        <w:pStyle w:val="0"/>
        <w:wordWrap w:val="0"/>
        <w:ind w:left="0" w:leftChars="0" w:firstLine="3360" w:firstLineChars="1600"/>
        <w:jc w:val="left"/>
        <w:rPr>
          <w:rFonts w:hint="default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  <w:u w:val="single" w:color="auto"/>
        </w:rPr>
        <w:t>住　　所　　　　　　　　　　　　　　　　　　　　</w:t>
      </w:r>
    </w:p>
    <w:p>
      <w:pPr>
        <w:pStyle w:val="0"/>
        <w:wordWrap w:val="0"/>
        <w:ind w:left="0" w:leftChars="0" w:firstLine="3360" w:firstLineChars="1600"/>
        <w:jc w:val="left"/>
        <w:rPr>
          <w:rFonts w:hint="default" w:ascii="ＭＳ 明朝" w:hAnsi="ＭＳ 明朝" w:eastAsia="ＭＳ 明朝"/>
          <w:u w:val="single" w:color="auto"/>
        </w:rPr>
      </w:pPr>
      <w:r>
        <w:rPr>
          <w:rFonts w:hint="default" w:ascii="ＭＳ 明朝" w:hAnsi="ＭＳ 明朝" w:eastAsia="ＭＳ 明朝"/>
          <w:u w:val="single" w:color="auto"/>
        </w:rPr>
        <w:t>氏</w:t>
      </w:r>
      <w:r>
        <w:rPr>
          <w:rFonts w:hint="eastAsia" w:ascii="ＭＳ 明朝" w:hAnsi="ＭＳ 明朝" w:eastAsia="ＭＳ 明朝"/>
          <w:u w:val="single" w:color="auto"/>
        </w:rPr>
        <w:t>　　</w:t>
      </w:r>
      <w:r>
        <w:rPr>
          <w:rFonts w:hint="default" w:ascii="ＭＳ 明朝" w:hAnsi="ＭＳ 明朝" w:eastAsia="ＭＳ 明朝"/>
          <w:u w:val="single" w:color="auto"/>
        </w:rPr>
        <w:t>名</w:t>
      </w:r>
      <w:r>
        <w:rPr>
          <w:rFonts w:hint="eastAsia" w:ascii="ＭＳ 明朝" w:hAnsi="ＭＳ 明朝" w:eastAsia="ＭＳ 明朝"/>
          <w:u w:val="single" w:color="auto"/>
        </w:rPr>
        <w:t>　　　　　　　　　　　　　　　　　　　　</w:t>
      </w:r>
    </w:p>
    <w:p>
      <w:pPr>
        <w:pStyle w:val="0"/>
        <w:wordWrap w:val="0"/>
        <w:ind w:firstLine="3360" w:firstLineChars="1600"/>
        <w:jc w:val="left"/>
        <w:rPr>
          <w:rFonts w:hint="default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  <w:u w:val="single" w:color="auto"/>
        </w:rPr>
        <w:t>電話番号　　　　　　　　　　　　　　　　　　　　</w:t>
      </w:r>
    </w:p>
    <w:p>
      <w:pPr>
        <w:pStyle w:val="0"/>
        <w:rPr>
          <w:rFonts w:hint="default" w:ascii="ＭＳ 明朝" w:hAnsi="ＭＳ 明朝" w:eastAsia="ＭＳ 明朝"/>
          <w:u w:val="single" w:color="auto"/>
        </w:rPr>
      </w:pP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年</w:t>
      </w:r>
      <w:r>
        <w:rPr>
          <w:rFonts w:hint="eastAsia" w:ascii="ＭＳ 明朝" w:hAnsi="ＭＳ 明朝" w:eastAsia="ＭＳ 明朝"/>
          <w:color w:val="auto"/>
          <w:highlight w:val="none"/>
        </w:rPr>
        <w:t>　　月　　日付け第　　　号をもって承認を受けた東松島市</w:t>
      </w:r>
      <w:r>
        <w:rPr>
          <w:rFonts w:hint="eastAsia" w:ascii="ＭＳ 明朝" w:hAnsi="ＭＳ 明朝" w:eastAsia="ＭＳ 明朝"/>
          <w:color w:val="auto"/>
          <w:sz w:val="20"/>
          <w:highlight w:val="none"/>
        </w:rPr>
        <w:t>物価高騰対策住宅リフォーム支援事業については、</w:t>
      </w:r>
      <w:r>
        <w:rPr>
          <w:rFonts w:hint="eastAsia" w:ascii="ＭＳ 明朝" w:hAnsi="ＭＳ 明朝" w:eastAsia="ＭＳ 明朝"/>
          <w:color w:val="auto"/>
          <w:highlight w:val="none"/>
        </w:rPr>
        <w:t>下記の理由により中止したいため、東松島</w:t>
      </w:r>
      <w:r>
        <w:rPr>
          <w:rFonts w:hint="eastAsia" w:ascii="ＭＳ 明朝" w:hAnsi="ＭＳ 明朝" w:eastAsia="ＭＳ 明朝"/>
        </w:rPr>
        <w:t>市</w:t>
      </w:r>
      <w:r>
        <w:rPr>
          <w:rFonts w:hint="eastAsia" w:ascii="ＭＳ 明朝" w:hAnsi="ＭＳ 明朝" w:eastAsia="ＭＳ 明朝"/>
          <w:sz w:val="20"/>
        </w:rPr>
        <w:t>物価高騰対策住宅リフォーム支援事業補助金</w:t>
      </w:r>
      <w:r>
        <w:rPr>
          <w:rFonts w:hint="eastAsia" w:ascii="ＭＳ 明朝" w:hAnsi="ＭＳ 明朝" w:eastAsia="ＭＳ 明朝"/>
        </w:rPr>
        <w:t>交付</w:t>
      </w:r>
      <w:r>
        <w:rPr>
          <w:rFonts w:hint="eastAsia" w:ascii="ＭＳ 明朝" w:hAnsi="ＭＳ 明朝" w:eastAsia="ＭＳ 明朝"/>
          <w:highlight w:val="none"/>
        </w:rPr>
        <w:t>規則第１０条</w:t>
      </w:r>
      <w:r>
        <w:rPr>
          <w:rFonts w:hint="eastAsia" w:ascii="ＭＳ 明朝" w:hAnsi="ＭＳ 明朝" w:eastAsia="ＭＳ 明朝"/>
        </w:rPr>
        <w:t>の規定により届け出ます。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15"/>
        <w:rPr>
          <w:rFonts w:hint="default"/>
          <w:sz w:val="21"/>
        </w:rPr>
      </w:pPr>
      <w:r>
        <w:rPr>
          <w:rFonts w:hint="eastAsia"/>
          <w:sz w:val="21"/>
        </w:rPr>
        <w:t>記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中止の理由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Theme="minorHAnsi" w:hAnsiTheme="minorHAnsi" w:eastAsiaTheme="min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  <w:sz w:val="24"/>
    </w:rPr>
  </w:style>
  <w:style w:type="character" w:styleId="18" w:customStyle="1">
    <w:name w:val="結語 (文字)"/>
    <w:basedOn w:val="10"/>
    <w:next w:val="18"/>
    <w:link w:val="17"/>
    <w:uiPriority w:val="0"/>
    <w:rPr>
      <w:sz w:val="24"/>
    </w:rPr>
  </w:style>
  <w:style w:type="paragraph" w:styleId="19">
    <w:name w:val="List Paragraph"/>
    <w:basedOn w:val="0"/>
    <w:next w:val="19"/>
    <w:link w:val="0"/>
    <w:uiPriority w:val="0"/>
    <w:qFormat/>
    <w:pPr>
      <w:ind w:left="84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  <w:rPr>
      <w:rFonts w:asciiTheme="minorHAnsi" w:hAnsiTheme="minorHAnsi" w:eastAsiaTheme="minorEastAsia"/>
    </w:r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  <w:rPr>
      <w:rFonts w:asciiTheme="minorHAnsi" w:hAnsiTheme="minorHAnsi" w:eastAsiaTheme="minorEastAsia"/>
    </w:rPr>
  </w:style>
  <w:style w:type="paragraph" w:styleId="26">
    <w:name w:val="Date"/>
    <w:basedOn w:val="0"/>
    <w:next w:val="0"/>
    <w:link w:val="27"/>
    <w:uiPriority w:val="0"/>
  </w:style>
  <w:style w:type="character" w:styleId="27" w:customStyle="1">
    <w:name w:val="日付 (文字)"/>
    <w:basedOn w:val="10"/>
    <w:next w:val="27"/>
    <w:link w:val="26"/>
    <w:uiPriority w:val="0"/>
    <w:rPr>
      <w:rFonts w:asciiTheme="minorHAnsi" w:hAnsiTheme="minorHAnsi" w:eastAsiaTheme="minorEastAsia"/>
    </w:rPr>
  </w:style>
  <w:style w:type="character" w:styleId="28">
    <w:name w:val="annotation reference"/>
    <w:basedOn w:val="10"/>
    <w:next w:val="28"/>
    <w:link w:val="0"/>
    <w:uiPriority w:val="0"/>
    <w:semiHidden/>
    <w:rPr>
      <w:sz w:val="18"/>
    </w:rPr>
  </w:style>
  <w:style w:type="paragraph" w:styleId="29">
    <w:name w:val="annotation text"/>
    <w:basedOn w:val="0"/>
    <w:next w:val="29"/>
    <w:link w:val="30"/>
    <w:uiPriority w:val="0"/>
    <w:semiHidden/>
    <w:pPr>
      <w:jc w:val="left"/>
    </w:pPr>
  </w:style>
  <w:style w:type="character" w:styleId="30" w:customStyle="1">
    <w:name w:val="コメント文字列 (文字)"/>
    <w:basedOn w:val="10"/>
    <w:next w:val="30"/>
    <w:link w:val="29"/>
    <w:uiPriority w:val="0"/>
    <w:rPr>
      <w:rFonts w:asciiTheme="minorHAnsi" w:hAnsiTheme="minorHAnsi" w:eastAsiaTheme="minorEastAsia"/>
    </w:rPr>
  </w:style>
  <w:style w:type="paragraph" w:styleId="31">
    <w:name w:val="annotation subject"/>
    <w:basedOn w:val="29"/>
    <w:next w:val="29"/>
    <w:link w:val="32"/>
    <w:uiPriority w:val="0"/>
    <w:semiHidden/>
    <w:rPr>
      <w:b w:val="1"/>
    </w:rPr>
  </w:style>
  <w:style w:type="character" w:styleId="32" w:customStyle="1">
    <w:name w:val="コメント内容 (文字)"/>
    <w:basedOn w:val="30"/>
    <w:next w:val="32"/>
    <w:link w:val="31"/>
    <w:uiPriority w:val="0"/>
    <w:rPr>
      <w:rFonts w:asciiTheme="minorHAnsi" w:hAnsiTheme="minorHAnsi" w:eastAsiaTheme="minorEastAsia"/>
      <w:b w:val="1"/>
    </w:rPr>
  </w:style>
  <w:style w:type="character" w:styleId="33" w:customStyle="1">
    <w:name w:val="hit-item1"/>
    <w:basedOn w:val="10"/>
    <w:next w:val="33"/>
    <w:link w:val="0"/>
    <w:uiPriority w:val="0"/>
  </w:style>
  <w:style w:type="character" w:styleId="34">
    <w:name w:val="footnote reference"/>
    <w:basedOn w:val="10"/>
    <w:next w:val="34"/>
    <w:link w:val="0"/>
    <w:uiPriority w:val="0"/>
    <w:semiHidden/>
    <w:rPr>
      <w:vertAlign w:val="superscript"/>
    </w:rPr>
  </w:style>
  <w:style w:type="character" w:styleId="35">
    <w:name w:val="endnote reference"/>
    <w:basedOn w:val="10"/>
    <w:next w:val="35"/>
    <w:link w:val="0"/>
    <w:uiPriority w:val="0"/>
    <w:semiHidden/>
    <w:rPr>
      <w:vertAlign w:val="superscript"/>
    </w:rPr>
  </w:style>
  <w:style w:type="table" w:styleId="36">
    <w:name w:val="Table Grid"/>
    <w:basedOn w:val="11"/>
    <w:next w:val="36"/>
    <w:link w:val="0"/>
    <w:uiPriority w:val="0"/>
    <w:rPr>
      <w:rFonts w:asciiTheme="minorHAnsi" w:hAnsiTheme="minorHAnsi" w:eastAsiaTheme="minorEastAsia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468</TotalTime>
  <Pages>1</Pages>
  <Words>0</Words>
  <Characters>171</Characters>
  <Application>JUST Note</Application>
  <Lines>31</Lines>
  <Paragraphs>11</Paragraphs>
  <CharactersWithSpaces>278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JWS18006</dc:creator>
  <cp:lastModifiedBy>武田 和也</cp:lastModifiedBy>
  <cp:lastPrinted>2025-06-01T01:59:00Z</cp:lastPrinted>
  <dcterms:created xsi:type="dcterms:W3CDTF">2020-09-20T02:54:00Z</dcterms:created>
  <dcterms:modified xsi:type="dcterms:W3CDTF">2026-08-04T00:46:11Z</dcterms:modified>
  <cp:revision>98</cp:revision>
</cp:coreProperties>
</file>