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1FA" w:rsidRPr="00531727" w:rsidRDefault="00030F51" w:rsidP="00030F51">
      <w:pPr>
        <w:ind w:firstLineChars="100" w:firstLine="320"/>
        <w:rPr>
          <w:rFonts w:ascii="游ゴシック" w:eastAsia="游ゴシック"/>
          <w:b/>
          <w:sz w:val="32"/>
        </w:rPr>
      </w:pPr>
      <w:r w:rsidRPr="00531727">
        <w:rPr>
          <w:rFonts w:ascii="游ゴシック" w:eastAsia="游ゴシック" w:hint="eastAsia"/>
          <w:b/>
          <w:sz w:val="32"/>
        </w:rPr>
        <w:t>令和</w:t>
      </w:r>
      <w:r w:rsidR="00277D6F">
        <w:rPr>
          <w:rFonts w:ascii="游ゴシック" w:eastAsia="游ゴシック" w:hint="eastAsia"/>
          <w:b/>
          <w:sz w:val="32"/>
        </w:rPr>
        <w:t>6</w:t>
      </w:r>
      <w:r w:rsidRPr="00531727">
        <w:rPr>
          <w:rFonts w:ascii="游ゴシック" w:eastAsia="游ゴシック" w:hint="eastAsia"/>
          <w:b/>
          <w:sz w:val="32"/>
        </w:rPr>
        <w:t xml:space="preserve">年度　</w:t>
      </w:r>
      <w:r w:rsidR="00DE3F3D" w:rsidRPr="00531727">
        <w:rPr>
          <w:rFonts w:ascii="游ゴシック" w:eastAsia="游ゴシック" w:hint="eastAsia"/>
          <w:b/>
          <w:sz w:val="32"/>
        </w:rPr>
        <w:t>東松島市震災伝承活動事業費補助金</w:t>
      </w:r>
      <w:r w:rsidR="00531727" w:rsidRPr="00531727">
        <w:rPr>
          <w:rFonts w:ascii="游ゴシック" w:eastAsia="游ゴシック" w:hint="eastAsia"/>
          <w:b/>
          <w:sz w:val="32"/>
        </w:rPr>
        <w:t xml:space="preserve">　募集要領</w:t>
      </w:r>
    </w:p>
    <w:p w:rsidR="00DE3F3D" w:rsidRPr="00030F51" w:rsidRDefault="00DE3F3D"/>
    <w:p w:rsidR="00DE3F3D" w:rsidRDefault="00DE3F3D" w:rsidP="00030F51">
      <w:pPr>
        <w:ind w:firstLineChars="100" w:firstLine="210"/>
      </w:pPr>
      <w:r>
        <w:rPr>
          <w:rFonts w:hint="eastAsia"/>
        </w:rPr>
        <w:t>本市では、東日本大震災の被災の記憶、教訓、復興の経験と記録等を風化させることなく後世に伝承するとともに、防災意識の醸成、まちづくりの発展等に寄与することを目的として、語り部等による震災伝承活動事業を行う団体に対し、東松島市震災伝承活動事業費補助金を交付します。</w:t>
      </w:r>
    </w:p>
    <w:p w:rsidR="00DE3F3D" w:rsidRDefault="00DE3F3D"/>
    <w:p w:rsidR="00DE3F3D" w:rsidRPr="007D3479" w:rsidRDefault="006C51C4">
      <w:pPr>
        <w:rPr>
          <w:rFonts w:ascii="游ゴシック" w:eastAsia="游ゴシック"/>
          <w:b/>
        </w:rPr>
      </w:pPr>
      <w:r w:rsidRPr="007D3479">
        <w:rPr>
          <w:rFonts w:ascii="游ゴシック" w:eastAsia="游ゴシック" w:hint="eastAsia"/>
          <w:b/>
        </w:rPr>
        <w:t>【</w:t>
      </w:r>
      <w:r w:rsidR="00DE3F3D" w:rsidRPr="007D3479">
        <w:rPr>
          <w:rFonts w:ascii="游ゴシック" w:eastAsia="游ゴシック" w:hint="eastAsia"/>
          <w:b/>
        </w:rPr>
        <w:t>募集期間</w:t>
      </w:r>
      <w:r w:rsidRPr="007D3479">
        <w:rPr>
          <w:rFonts w:ascii="游ゴシック" w:eastAsia="游ゴシック" w:hint="eastAsia"/>
          <w:b/>
        </w:rPr>
        <w:t>】</w:t>
      </w:r>
    </w:p>
    <w:p w:rsidR="00DE3F3D" w:rsidRDefault="00961CE3">
      <w:r>
        <w:rPr>
          <w:rFonts w:hint="eastAsia"/>
        </w:rPr>
        <w:t xml:space="preserve">　令和</w:t>
      </w:r>
      <w:r w:rsidR="00277D6F">
        <w:rPr>
          <w:rFonts w:hint="eastAsia"/>
        </w:rPr>
        <w:t>6</w:t>
      </w:r>
      <w:r>
        <w:rPr>
          <w:rFonts w:hint="eastAsia"/>
        </w:rPr>
        <w:t>年</w:t>
      </w:r>
      <w:r w:rsidR="00DD36CF">
        <w:rPr>
          <w:rFonts w:hint="eastAsia"/>
        </w:rPr>
        <w:t>7</w:t>
      </w:r>
      <w:r>
        <w:rPr>
          <w:rFonts w:hint="eastAsia"/>
        </w:rPr>
        <w:t>月</w:t>
      </w:r>
      <w:r w:rsidR="00277D6F">
        <w:rPr>
          <w:rFonts w:hint="eastAsia"/>
        </w:rPr>
        <w:t>1</w:t>
      </w:r>
      <w:r>
        <w:rPr>
          <w:rFonts w:hint="eastAsia"/>
        </w:rPr>
        <w:t>日</w:t>
      </w:r>
      <w:r w:rsidR="00277D6F">
        <w:rPr>
          <w:rFonts w:hint="eastAsia"/>
        </w:rPr>
        <w:t>（月）</w:t>
      </w:r>
      <w:r>
        <w:rPr>
          <w:rFonts w:hint="eastAsia"/>
        </w:rPr>
        <w:t>から令和</w:t>
      </w:r>
      <w:r w:rsidR="000365A7">
        <w:rPr>
          <w:rFonts w:hint="eastAsia"/>
        </w:rPr>
        <w:t>６</w:t>
      </w:r>
      <w:r>
        <w:rPr>
          <w:rFonts w:hint="eastAsia"/>
        </w:rPr>
        <w:t>年</w:t>
      </w:r>
      <w:r w:rsidR="00DD36CF">
        <w:rPr>
          <w:rFonts w:hint="eastAsia"/>
        </w:rPr>
        <w:t>7</w:t>
      </w:r>
      <w:r>
        <w:rPr>
          <w:rFonts w:hint="eastAsia"/>
        </w:rPr>
        <w:t>月</w:t>
      </w:r>
      <w:r w:rsidR="00277D6F">
        <w:rPr>
          <w:rFonts w:hint="eastAsia"/>
        </w:rPr>
        <w:t>16</w:t>
      </w:r>
      <w:r>
        <w:rPr>
          <w:rFonts w:hint="eastAsia"/>
        </w:rPr>
        <w:t>日</w:t>
      </w:r>
      <w:r w:rsidR="00277D6F">
        <w:rPr>
          <w:rFonts w:hint="eastAsia"/>
        </w:rPr>
        <w:t>（火）</w:t>
      </w:r>
      <w:bookmarkStart w:id="0" w:name="_GoBack"/>
      <w:bookmarkEnd w:id="0"/>
    </w:p>
    <w:p w:rsidR="00DE3F3D" w:rsidRPr="00DD36CF" w:rsidRDefault="00DE3F3D"/>
    <w:p w:rsidR="00DE3F3D" w:rsidRPr="007D3479" w:rsidRDefault="006C51C4">
      <w:pPr>
        <w:rPr>
          <w:rFonts w:ascii="游ゴシック" w:eastAsia="游ゴシック"/>
          <w:b/>
        </w:rPr>
      </w:pPr>
      <w:r w:rsidRPr="007D3479">
        <w:rPr>
          <w:rFonts w:ascii="游ゴシック" w:eastAsia="游ゴシック" w:hint="eastAsia"/>
          <w:b/>
        </w:rPr>
        <w:t>【</w:t>
      </w:r>
      <w:r w:rsidR="00DE3F3D" w:rsidRPr="007D3479">
        <w:rPr>
          <w:rFonts w:ascii="游ゴシック" w:eastAsia="游ゴシック" w:hint="eastAsia"/>
          <w:b/>
        </w:rPr>
        <w:t>申請方法</w:t>
      </w:r>
      <w:r w:rsidRPr="007D3479">
        <w:rPr>
          <w:rFonts w:ascii="游ゴシック" w:eastAsia="游ゴシック" w:hint="eastAsia"/>
          <w:b/>
        </w:rPr>
        <w:t>】</w:t>
      </w:r>
    </w:p>
    <w:p w:rsidR="00DE3F3D" w:rsidRDefault="00DE3F3D">
      <w:r>
        <w:rPr>
          <w:rFonts w:hint="eastAsia"/>
        </w:rPr>
        <w:t xml:space="preserve">　</w:t>
      </w:r>
      <w:r w:rsidR="00A27199">
        <w:rPr>
          <w:rFonts w:hint="eastAsia"/>
        </w:rPr>
        <w:t>市ウェブサイトから</w:t>
      </w:r>
      <w:r>
        <w:rPr>
          <w:rFonts w:hint="eastAsia"/>
        </w:rPr>
        <w:t>申請書類等</w:t>
      </w:r>
      <w:r w:rsidR="00A27199">
        <w:rPr>
          <w:rFonts w:hint="eastAsia"/>
        </w:rPr>
        <w:t>を</w:t>
      </w:r>
      <w:r>
        <w:rPr>
          <w:rFonts w:hint="eastAsia"/>
        </w:rPr>
        <w:t>ダウンロードし、①または②の方法で令和</w:t>
      </w:r>
      <w:r w:rsidR="00277D6F">
        <w:rPr>
          <w:rFonts w:hint="eastAsia"/>
        </w:rPr>
        <w:t>6</w:t>
      </w:r>
      <w:r>
        <w:rPr>
          <w:rFonts w:hint="eastAsia"/>
        </w:rPr>
        <w:t>年</w:t>
      </w:r>
      <w:r w:rsidR="00DD36CF">
        <w:rPr>
          <w:rFonts w:hint="eastAsia"/>
        </w:rPr>
        <w:t>7</w:t>
      </w:r>
      <w:r>
        <w:rPr>
          <w:rFonts w:hint="eastAsia"/>
        </w:rPr>
        <w:t>月</w:t>
      </w:r>
      <w:r w:rsidR="00277D6F">
        <w:rPr>
          <w:rFonts w:hint="eastAsia"/>
        </w:rPr>
        <w:t>16</w:t>
      </w:r>
      <w:r>
        <w:rPr>
          <w:rFonts w:hint="eastAsia"/>
        </w:rPr>
        <w:t>日</w:t>
      </w:r>
      <w:r w:rsidR="00277D6F">
        <w:rPr>
          <w:rFonts w:hint="eastAsia"/>
        </w:rPr>
        <w:t>（火</w:t>
      </w:r>
      <w:r w:rsidR="00531727">
        <w:rPr>
          <w:rFonts w:hint="eastAsia"/>
        </w:rPr>
        <w:t>）</w:t>
      </w:r>
      <w:r w:rsidR="007D7DBB">
        <w:rPr>
          <w:rFonts w:hint="eastAsia"/>
        </w:rPr>
        <w:t>17時</w:t>
      </w:r>
      <w:r>
        <w:rPr>
          <w:rFonts w:hint="eastAsia"/>
        </w:rPr>
        <w:t>までに申請してください。</w:t>
      </w:r>
    </w:p>
    <w:p w:rsidR="00DE3F3D" w:rsidRPr="00277D6F" w:rsidRDefault="00DE3F3D"/>
    <w:p w:rsidR="00DD36CF" w:rsidRDefault="00DE3F3D" w:rsidP="00961CE3">
      <w:pPr>
        <w:pStyle w:val="ab"/>
        <w:numPr>
          <w:ilvl w:val="0"/>
          <w:numId w:val="1"/>
        </w:numPr>
        <w:ind w:leftChars="0"/>
      </w:pPr>
      <w:r>
        <w:rPr>
          <w:rFonts w:hint="eastAsia"/>
        </w:rPr>
        <w:t>必要事項を記載のうえ、</w:t>
      </w:r>
      <w:r w:rsidR="006C51C4">
        <w:rPr>
          <w:rFonts w:hint="eastAsia"/>
        </w:rPr>
        <w:t>書類を</w:t>
      </w:r>
      <w:r>
        <w:rPr>
          <w:rFonts w:hint="eastAsia"/>
        </w:rPr>
        <w:t>郵送または復興政策課に直接ご持参ください。郵送の場合は、</w:t>
      </w:r>
      <w:r w:rsidR="00DD36CF">
        <w:rPr>
          <w:rFonts w:hint="eastAsia"/>
        </w:rPr>
        <w:t>7</w:t>
      </w:r>
    </w:p>
    <w:p w:rsidR="00DE3F3D" w:rsidRDefault="00DE3F3D" w:rsidP="00DD36CF">
      <w:pPr>
        <w:pStyle w:val="ab"/>
        <w:ind w:leftChars="0" w:left="641"/>
      </w:pPr>
      <w:r>
        <w:rPr>
          <w:rFonts w:hint="eastAsia"/>
        </w:rPr>
        <w:t>月</w:t>
      </w:r>
      <w:r w:rsidR="00277D6F">
        <w:rPr>
          <w:rFonts w:hint="eastAsia"/>
        </w:rPr>
        <w:t>16</w:t>
      </w:r>
      <w:r w:rsidR="00DD36CF">
        <w:rPr>
          <w:rFonts w:hint="eastAsia"/>
        </w:rPr>
        <w:t>日（火</w:t>
      </w:r>
      <w:r>
        <w:rPr>
          <w:rFonts w:hint="eastAsia"/>
        </w:rPr>
        <w:t>）必着です。</w:t>
      </w:r>
    </w:p>
    <w:p w:rsidR="00DE3F3D" w:rsidRDefault="00DE3F3D" w:rsidP="007D3479">
      <w:pPr>
        <w:ind w:leftChars="134" w:left="424" w:hangingChars="68" w:hanging="143"/>
      </w:pPr>
    </w:p>
    <w:p w:rsidR="00DE3F3D" w:rsidRDefault="00DE3F3D" w:rsidP="007D3479">
      <w:pPr>
        <w:ind w:leftChars="134" w:left="424" w:hangingChars="68" w:hanging="143"/>
      </w:pPr>
      <w:r>
        <w:rPr>
          <w:rFonts w:hint="eastAsia"/>
        </w:rPr>
        <w:t>②申請書類等のデータを</w:t>
      </w:r>
      <w:r w:rsidR="006C51C4">
        <w:rPr>
          <w:rFonts w:hint="eastAsia"/>
        </w:rPr>
        <w:t>記録媒体（USB</w:t>
      </w:r>
      <w:r w:rsidR="00730121">
        <w:rPr>
          <w:rFonts w:hint="eastAsia"/>
        </w:rPr>
        <w:t>メモリ等）で郵送または復興政策課に御持参いただくか、後述の</w:t>
      </w:r>
      <w:r w:rsidR="006C51C4">
        <w:rPr>
          <w:rFonts w:hint="eastAsia"/>
        </w:rPr>
        <w:t>アドレスまでメールでご送付ください（データの上限10MB</w:t>
      </w:r>
      <w:r w:rsidR="006C51C4">
        <w:t>）</w:t>
      </w:r>
      <w:r w:rsidR="006C51C4">
        <w:rPr>
          <w:rFonts w:hint="eastAsia"/>
        </w:rPr>
        <w:t>。</w:t>
      </w:r>
    </w:p>
    <w:p w:rsidR="006C51C4" w:rsidRDefault="006C51C4"/>
    <w:p w:rsidR="00531727" w:rsidRPr="007D3479" w:rsidRDefault="00531727">
      <w:pPr>
        <w:rPr>
          <w:rFonts w:ascii="游ゴシック" w:eastAsia="游ゴシック"/>
          <w:b/>
        </w:rPr>
      </w:pPr>
      <w:r w:rsidRPr="007D3479">
        <w:rPr>
          <w:rFonts w:ascii="游ゴシック" w:eastAsia="游ゴシック" w:hint="eastAsia"/>
          <w:b/>
        </w:rPr>
        <w:t>【補助対象事業】</w:t>
      </w:r>
    </w:p>
    <w:p w:rsidR="00531727" w:rsidRDefault="00531727">
      <w:r>
        <w:rPr>
          <w:rFonts w:hint="eastAsia"/>
        </w:rPr>
        <w:t xml:space="preserve">　　①語り部等による震災伝承活動事業</w:t>
      </w:r>
    </w:p>
    <w:p w:rsidR="00531727" w:rsidRDefault="00531727">
      <w:r>
        <w:rPr>
          <w:rFonts w:hint="eastAsia"/>
        </w:rPr>
        <w:t xml:space="preserve">　　②その他、市長が認めた事業</w:t>
      </w:r>
    </w:p>
    <w:p w:rsidR="00531727" w:rsidRDefault="00531727"/>
    <w:p w:rsidR="006C51C4" w:rsidRPr="007D3479" w:rsidRDefault="006C51C4">
      <w:pPr>
        <w:rPr>
          <w:rFonts w:ascii="游ゴシック" w:eastAsia="游ゴシック"/>
          <w:b/>
        </w:rPr>
      </w:pPr>
      <w:r w:rsidRPr="007D3479">
        <w:rPr>
          <w:rFonts w:ascii="游ゴシック" w:eastAsia="游ゴシック" w:hint="eastAsia"/>
          <w:b/>
        </w:rPr>
        <w:t>【対象団体】</w:t>
      </w:r>
    </w:p>
    <w:p w:rsidR="006C51C4" w:rsidRDefault="006C51C4">
      <w:r>
        <w:rPr>
          <w:rFonts w:hint="eastAsia"/>
        </w:rPr>
        <w:t xml:space="preserve">　語り部等による震災伝承活動事業を行う市内に住所または主たる事務所を有する団体（任意団体を含む）。</w:t>
      </w:r>
      <w:r w:rsidR="004476A4">
        <w:rPr>
          <w:rFonts w:hint="eastAsia"/>
        </w:rPr>
        <w:t>また、以下の要件を満たす団体と</w:t>
      </w:r>
      <w:r w:rsidR="00531727">
        <w:rPr>
          <w:rFonts w:hint="eastAsia"/>
        </w:rPr>
        <w:t>します</w:t>
      </w:r>
      <w:r w:rsidR="004476A4">
        <w:rPr>
          <w:rFonts w:hint="eastAsia"/>
        </w:rPr>
        <w:t>。</w:t>
      </w:r>
    </w:p>
    <w:p w:rsidR="004476A4" w:rsidRDefault="004476A4" w:rsidP="004476A4">
      <w:pPr>
        <w:ind w:firstLineChars="100" w:firstLine="210"/>
      </w:pPr>
      <w:r>
        <w:rPr>
          <w:rFonts w:hint="eastAsia"/>
        </w:rPr>
        <w:t>①市税の滞納がないこと。</w:t>
      </w:r>
    </w:p>
    <w:p w:rsidR="004476A4" w:rsidRDefault="004476A4" w:rsidP="004476A4">
      <w:pPr>
        <w:ind w:firstLineChars="100" w:firstLine="210"/>
      </w:pPr>
      <w:r>
        <w:rPr>
          <w:rFonts w:hint="eastAsia"/>
        </w:rPr>
        <w:t>②宗教活動又は政治活動を主たる目的とする団体でないこと。</w:t>
      </w:r>
    </w:p>
    <w:p w:rsidR="004476A4" w:rsidRDefault="004476A4" w:rsidP="004476A4">
      <w:pPr>
        <w:ind w:firstLineChars="100" w:firstLine="210"/>
      </w:pPr>
      <w:r>
        <w:rPr>
          <w:rFonts w:hint="eastAsia"/>
        </w:rPr>
        <w:t>③暴力団でないこと。</w:t>
      </w:r>
    </w:p>
    <w:p w:rsidR="004476A4" w:rsidRDefault="004476A4" w:rsidP="004476A4">
      <w:pPr>
        <w:ind w:firstLineChars="100" w:firstLine="210"/>
      </w:pPr>
      <w:r>
        <w:rPr>
          <w:rFonts w:hint="eastAsia"/>
        </w:rPr>
        <w:t>④暴力団員等が、団体の構成員になっていないこと。</w:t>
      </w:r>
    </w:p>
    <w:p w:rsidR="004476A4" w:rsidRDefault="004476A4" w:rsidP="004476A4">
      <w:pPr>
        <w:ind w:firstLineChars="100" w:firstLine="210"/>
      </w:pPr>
      <w:r>
        <w:rPr>
          <w:rFonts w:hint="eastAsia"/>
        </w:rPr>
        <w:t>⑤暴力団若しくは暴力団員の統制の下にある団体でないこと。</w:t>
      </w:r>
    </w:p>
    <w:p w:rsidR="006C51C4" w:rsidRDefault="006C51C4"/>
    <w:p w:rsidR="006C51C4" w:rsidRPr="007D3479" w:rsidRDefault="006C51C4">
      <w:pPr>
        <w:rPr>
          <w:rFonts w:ascii="游ゴシック" w:eastAsia="游ゴシック"/>
          <w:b/>
        </w:rPr>
      </w:pPr>
      <w:r w:rsidRPr="007D3479">
        <w:rPr>
          <w:rFonts w:ascii="游ゴシック" w:eastAsia="游ゴシック" w:hint="eastAsia"/>
          <w:b/>
        </w:rPr>
        <w:t>【補助率】</w:t>
      </w:r>
    </w:p>
    <w:p w:rsidR="006C51C4" w:rsidRDefault="006C51C4">
      <w:r>
        <w:rPr>
          <w:rFonts w:hint="eastAsia"/>
        </w:rPr>
        <w:t xml:space="preserve">　補助対象経費に対し、10/10（100％）。ただし、今年度の予算の範囲内での交付となります。</w:t>
      </w:r>
    </w:p>
    <w:p w:rsidR="006C51C4" w:rsidRDefault="006C51C4" w:rsidP="006C51C4">
      <w:pPr>
        <w:ind w:firstLineChars="100" w:firstLine="210"/>
      </w:pPr>
      <w:r>
        <w:rPr>
          <w:rFonts w:hint="eastAsia"/>
        </w:rPr>
        <w:t>※事前相談のうえ、減額補助となることもあります。</w:t>
      </w:r>
    </w:p>
    <w:p w:rsidR="006C51C4" w:rsidRDefault="006C51C4"/>
    <w:p w:rsidR="00531727" w:rsidRPr="007D3479" w:rsidRDefault="00531727">
      <w:pPr>
        <w:rPr>
          <w:rFonts w:ascii="游ゴシック" w:eastAsia="游ゴシック"/>
          <w:b/>
        </w:rPr>
      </w:pPr>
      <w:r w:rsidRPr="007D3479">
        <w:rPr>
          <w:rFonts w:ascii="游ゴシック" w:eastAsia="游ゴシック" w:hint="eastAsia"/>
          <w:b/>
        </w:rPr>
        <w:t>【補助件数】</w:t>
      </w:r>
    </w:p>
    <w:p w:rsidR="00531727" w:rsidRDefault="00531727">
      <w:r>
        <w:rPr>
          <w:rFonts w:hint="eastAsia"/>
        </w:rPr>
        <w:t xml:space="preserve">　応募事業の中から、予算の範囲内で決定します。</w:t>
      </w:r>
    </w:p>
    <w:p w:rsidR="00531727" w:rsidRDefault="00531727"/>
    <w:p w:rsidR="00030F51" w:rsidRPr="007D3479" w:rsidRDefault="00030F51">
      <w:pPr>
        <w:rPr>
          <w:rFonts w:ascii="游ゴシック" w:eastAsia="游ゴシック"/>
          <w:b/>
        </w:rPr>
      </w:pPr>
      <w:r w:rsidRPr="007D3479">
        <w:rPr>
          <w:rFonts w:ascii="游ゴシック" w:eastAsia="游ゴシック" w:hint="eastAsia"/>
          <w:b/>
        </w:rPr>
        <w:lastRenderedPageBreak/>
        <w:t>【</w:t>
      </w:r>
      <w:r w:rsidR="00524879" w:rsidRPr="007D3479">
        <w:rPr>
          <w:rFonts w:ascii="游ゴシック" w:eastAsia="游ゴシック" w:hint="eastAsia"/>
          <w:b/>
        </w:rPr>
        <w:t>補助</w:t>
      </w:r>
      <w:r w:rsidRPr="007D3479">
        <w:rPr>
          <w:rFonts w:ascii="游ゴシック" w:eastAsia="游ゴシック" w:hint="eastAsia"/>
          <w:b/>
        </w:rPr>
        <w:t>対象経費】</w:t>
      </w:r>
    </w:p>
    <w:p w:rsidR="00524879" w:rsidRDefault="00524879">
      <w:r>
        <w:rPr>
          <w:rFonts w:hint="eastAsia"/>
        </w:rPr>
        <w:t xml:space="preserve">　補助対象経費は、補助対象事業に直接関係する経費で、次に掲げるものと</w:t>
      </w:r>
      <w:r w:rsidR="00531727">
        <w:rPr>
          <w:rFonts w:hint="eastAsia"/>
        </w:rPr>
        <w:t>します</w:t>
      </w:r>
      <w:r>
        <w:rPr>
          <w:rFonts w:hint="eastAsia"/>
        </w:rPr>
        <w:t>。ただし、団体の存続を目的とした経費や資産形成に関わるものは対象外</w:t>
      </w:r>
      <w:r w:rsidR="00531727">
        <w:rPr>
          <w:rFonts w:hint="eastAsia"/>
        </w:rPr>
        <w:t>です</w:t>
      </w:r>
      <w:r>
        <w:rPr>
          <w:rFonts w:hint="eastAsia"/>
        </w:rPr>
        <w:t>。</w:t>
      </w:r>
      <w:r w:rsidR="004476A4">
        <w:rPr>
          <w:rFonts w:hint="eastAsia"/>
        </w:rPr>
        <w:t>なお、国、県、その他の補助金を同時に受ける場合は、同一の経費が二重に計上されることのないよう明確に区別</w:t>
      </w:r>
      <w:r w:rsidR="00531727">
        <w:rPr>
          <w:rFonts w:hint="eastAsia"/>
        </w:rPr>
        <w:t>してください</w:t>
      </w:r>
      <w:r w:rsidR="004476A4">
        <w:rPr>
          <w:rFonts w:hint="eastAsia"/>
        </w:rPr>
        <w:t>。</w:t>
      </w:r>
    </w:p>
    <w:tbl>
      <w:tblPr>
        <w:tblStyle w:val="a3"/>
        <w:tblW w:w="0" w:type="auto"/>
        <w:tblInd w:w="421" w:type="dxa"/>
        <w:tblLook w:val="04A0" w:firstRow="1" w:lastRow="0" w:firstColumn="1" w:lastColumn="0" w:noHBand="0" w:noVBand="1"/>
      </w:tblPr>
      <w:tblGrid>
        <w:gridCol w:w="2409"/>
        <w:gridCol w:w="6798"/>
      </w:tblGrid>
      <w:tr w:rsidR="00030F51" w:rsidTr="00030F51">
        <w:tc>
          <w:tcPr>
            <w:tcW w:w="2409" w:type="dxa"/>
          </w:tcPr>
          <w:p w:rsidR="00030F51" w:rsidRDefault="004476A4">
            <w:r>
              <w:rPr>
                <w:rFonts w:hint="eastAsia"/>
              </w:rPr>
              <w:t>補助</w:t>
            </w:r>
            <w:r w:rsidR="00030F51">
              <w:rPr>
                <w:rFonts w:hint="eastAsia"/>
              </w:rPr>
              <w:t>対象経費</w:t>
            </w:r>
          </w:p>
        </w:tc>
        <w:tc>
          <w:tcPr>
            <w:tcW w:w="6798" w:type="dxa"/>
          </w:tcPr>
          <w:p w:rsidR="00030F51" w:rsidRDefault="00030F51">
            <w:r>
              <w:rPr>
                <w:rFonts w:hint="eastAsia"/>
              </w:rPr>
              <w:t>内容</w:t>
            </w:r>
          </w:p>
        </w:tc>
      </w:tr>
      <w:tr w:rsidR="00030F51" w:rsidTr="00030F51">
        <w:tc>
          <w:tcPr>
            <w:tcW w:w="2409" w:type="dxa"/>
          </w:tcPr>
          <w:p w:rsidR="00030F51" w:rsidRDefault="00CE4F15">
            <w:r>
              <w:rPr>
                <w:rFonts w:hint="eastAsia"/>
              </w:rPr>
              <w:t>報償費</w:t>
            </w:r>
          </w:p>
        </w:tc>
        <w:tc>
          <w:tcPr>
            <w:tcW w:w="6798" w:type="dxa"/>
          </w:tcPr>
          <w:p w:rsidR="00CE4F15" w:rsidRDefault="00030F51">
            <w:r>
              <w:rPr>
                <w:rFonts w:hint="eastAsia"/>
              </w:rPr>
              <w:t>講師や出演者等への謝金等</w:t>
            </w:r>
          </w:p>
          <w:p w:rsidR="00030F51" w:rsidRDefault="00030F51">
            <w:r>
              <w:rPr>
                <w:rFonts w:hint="eastAsia"/>
              </w:rPr>
              <w:t>（</w:t>
            </w:r>
            <w:r w:rsidR="004476A4">
              <w:rPr>
                <w:rFonts w:hint="eastAsia"/>
              </w:rPr>
              <w:t>実施団体の構成員、</w:t>
            </w:r>
            <w:r w:rsidR="00CE4F15">
              <w:rPr>
                <w:rFonts w:hint="eastAsia"/>
              </w:rPr>
              <w:t>実施</w:t>
            </w:r>
            <w:r w:rsidR="004476A4">
              <w:rPr>
                <w:rFonts w:hint="eastAsia"/>
              </w:rPr>
              <w:t>に係る</w:t>
            </w:r>
            <w:r>
              <w:rPr>
                <w:rFonts w:hint="eastAsia"/>
              </w:rPr>
              <w:t>スタッフや</w:t>
            </w:r>
            <w:r w:rsidR="00777476">
              <w:rPr>
                <w:rFonts w:hint="eastAsia"/>
              </w:rPr>
              <w:t>所属する</w:t>
            </w:r>
            <w:r>
              <w:rPr>
                <w:rFonts w:hint="eastAsia"/>
              </w:rPr>
              <w:t>語り部に対する人件費、謝礼等は含ま</w:t>
            </w:r>
            <w:r w:rsidR="004476A4">
              <w:rPr>
                <w:rFonts w:hint="eastAsia"/>
              </w:rPr>
              <w:t>れ</w:t>
            </w:r>
            <w:r>
              <w:rPr>
                <w:rFonts w:hint="eastAsia"/>
              </w:rPr>
              <w:t>ない）</w:t>
            </w:r>
          </w:p>
        </w:tc>
      </w:tr>
      <w:tr w:rsidR="00030F51" w:rsidTr="00030F51">
        <w:tc>
          <w:tcPr>
            <w:tcW w:w="2409" w:type="dxa"/>
          </w:tcPr>
          <w:p w:rsidR="00030F51" w:rsidRDefault="00CE4F15">
            <w:r>
              <w:rPr>
                <w:rFonts w:hint="eastAsia"/>
              </w:rPr>
              <w:t>旅費</w:t>
            </w:r>
          </w:p>
        </w:tc>
        <w:tc>
          <w:tcPr>
            <w:tcW w:w="6798" w:type="dxa"/>
          </w:tcPr>
          <w:p w:rsidR="00030F51" w:rsidRPr="00777476" w:rsidRDefault="00CE4F15">
            <w:r>
              <w:rPr>
                <w:rFonts w:hint="eastAsia"/>
              </w:rPr>
              <w:t>当該事業に係る分で用途が明確なもの</w:t>
            </w:r>
          </w:p>
        </w:tc>
      </w:tr>
      <w:tr w:rsidR="00030F51" w:rsidTr="00030F51">
        <w:tc>
          <w:tcPr>
            <w:tcW w:w="2409" w:type="dxa"/>
          </w:tcPr>
          <w:p w:rsidR="00030F51" w:rsidRDefault="00CE4F15">
            <w:r>
              <w:rPr>
                <w:rFonts w:hint="eastAsia"/>
              </w:rPr>
              <w:t>消耗品費</w:t>
            </w:r>
          </w:p>
        </w:tc>
        <w:tc>
          <w:tcPr>
            <w:tcW w:w="6798" w:type="dxa"/>
          </w:tcPr>
          <w:p w:rsidR="00CE4F15" w:rsidRDefault="00CE4F15">
            <w:r>
              <w:rPr>
                <w:rFonts w:hint="eastAsia"/>
              </w:rPr>
              <w:t>活動に関わる消耗品</w:t>
            </w:r>
            <w:r w:rsidR="005E13F2">
              <w:rPr>
                <w:rFonts w:hint="eastAsia"/>
              </w:rPr>
              <w:t>で用途が明確なもの</w:t>
            </w:r>
          </w:p>
        </w:tc>
      </w:tr>
      <w:tr w:rsidR="00CE4F15" w:rsidTr="00030F51">
        <w:tc>
          <w:tcPr>
            <w:tcW w:w="2409" w:type="dxa"/>
          </w:tcPr>
          <w:p w:rsidR="00CE4F15" w:rsidRDefault="005E13F2">
            <w:r>
              <w:rPr>
                <w:rFonts w:hint="eastAsia"/>
              </w:rPr>
              <w:t>広告費・印刷製本費</w:t>
            </w:r>
          </w:p>
        </w:tc>
        <w:tc>
          <w:tcPr>
            <w:tcW w:w="6798" w:type="dxa"/>
          </w:tcPr>
          <w:p w:rsidR="00CE4F15" w:rsidRDefault="005E13F2">
            <w:r>
              <w:rPr>
                <w:rFonts w:hint="eastAsia"/>
              </w:rPr>
              <w:t>当該事業に係る広告費や、チラシ、ポスター</w:t>
            </w:r>
            <w:r w:rsidR="0074652A">
              <w:rPr>
                <w:rFonts w:hint="eastAsia"/>
              </w:rPr>
              <w:t>、</w:t>
            </w:r>
            <w:r>
              <w:rPr>
                <w:rFonts w:hint="eastAsia"/>
              </w:rPr>
              <w:t>配布資料、研修資料等の印刷製本費</w:t>
            </w:r>
          </w:p>
        </w:tc>
      </w:tr>
      <w:tr w:rsidR="00030F51" w:rsidTr="00030F51">
        <w:tc>
          <w:tcPr>
            <w:tcW w:w="2409" w:type="dxa"/>
          </w:tcPr>
          <w:p w:rsidR="00030F51" w:rsidRDefault="005E13F2">
            <w:r>
              <w:rPr>
                <w:rFonts w:hint="eastAsia"/>
              </w:rPr>
              <w:t>通信運搬費</w:t>
            </w:r>
          </w:p>
        </w:tc>
        <w:tc>
          <w:tcPr>
            <w:tcW w:w="6798" w:type="dxa"/>
          </w:tcPr>
          <w:p w:rsidR="00CE4F15" w:rsidRDefault="00CE4F15">
            <w:r>
              <w:rPr>
                <w:rFonts w:hint="eastAsia"/>
              </w:rPr>
              <w:t>郵便やインターネット利用等の通信運搬費</w:t>
            </w:r>
          </w:p>
        </w:tc>
      </w:tr>
      <w:tr w:rsidR="005E13F2" w:rsidTr="00030F51">
        <w:tc>
          <w:tcPr>
            <w:tcW w:w="2409" w:type="dxa"/>
          </w:tcPr>
          <w:p w:rsidR="005E13F2" w:rsidRDefault="005E13F2">
            <w:r>
              <w:rPr>
                <w:rFonts w:hint="eastAsia"/>
              </w:rPr>
              <w:t>手数料</w:t>
            </w:r>
          </w:p>
        </w:tc>
        <w:tc>
          <w:tcPr>
            <w:tcW w:w="6798" w:type="dxa"/>
          </w:tcPr>
          <w:p w:rsidR="005E13F2" w:rsidRDefault="00524879">
            <w:r>
              <w:rPr>
                <w:rFonts w:hint="eastAsia"/>
              </w:rPr>
              <w:t>振込手数料等</w:t>
            </w:r>
          </w:p>
        </w:tc>
      </w:tr>
      <w:tr w:rsidR="00524879" w:rsidTr="00030F51">
        <w:tc>
          <w:tcPr>
            <w:tcW w:w="2409" w:type="dxa"/>
          </w:tcPr>
          <w:p w:rsidR="00524879" w:rsidRDefault="00524879">
            <w:r>
              <w:rPr>
                <w:rFonts w:hint="eastAsia"/>
              </w:rPr>
              <w:t>賃料及び使用料</w:t>
            </w:r>
          </w:p>
        </w:tc>
        <w:tc>
          <w:tcPr>
            <w:tcW w:w="6798" w:type="dxa"/>
          </w:tcPr>
          <w:p w:rsidR="00524879" w:rsidRDefault="00524879">
            <w:r>
              <w:rPr>
                <w:rFonts w:hint="eastAsia"/>
              </w:rPr>
              <w:t>駐車場の賃借料や有料道路使用料、会議室利用料等</w:t>
            </w:r>
          </w:p>
        </w:tc>
      </w:tr>
      <w:tr w:rsidR="00030F51" w:rsidTr="00030F51">
        <w:tc>
          <w:tcPr>
            <w:tcW w:w="2409" w:type="dxa"/>
          </w:tcPr>
          <w:p w:rsidR="00030F51" w:rsidRDefault="00CE4F15">
            <w:r>
              <w:rPr>
                <w:rFonts w:hint="eastAsia"/>
              </w:rPr>
              <w:t>委託料</w:t>
            </w:r>
          </w:p>
        </w:tc>
        <w:tc>
          <w:tcPr>
            <w:tcW w:w="6798" w:type="dxa"/>
          </w:tcPr>
          <w:p w:rsidR="00030F51" w:rsidRDefault="00CE4F15">
            <w:r>
              <w:rPr>
                <w:rFonts w:hint="eastAsia"/>
              </w:rPr>
              <w:t>外部への業務の一部委託に要する</w:t>
            </w:r>
            <w:r w:rsidR="00524879">
              <w:rPr>
                <w:rFonts w:hint="eastAsia"/>
              </w:rPr>
              <w:t>費用</w:t>
            </w:r>
            <w:r>
              <w:rPr>
                <w:rFonts w:hint="eastAsia"/>
              </w:rPr>
              <w:t>等</w:t>
            </w:r>
          </w:p>
        </w:tc>
      </w:tr>
      <w:tr w:rsidR="00CE4F15" w:rsidTr="00030F51">
        <w:tc>
          <w:tcPr>
            <w:tcW w:w="2409" w:type="dxa"/>
          </w:tcPr>
          <w:p w:rsidR="00CE4F15" w:rsidRDefault="00CE4F15">
            <w:r>
              <w:rPr>
                <w:rFonts w:hint="eastAsia"/>
              </w:rPr>
              <w:t>備品購入費</w:t>
            </w:r>
          </w:p>
        </w:tc>
        <w:tc>
          <w:tcPr>
            <w:tcW w:w="6798" w:type="dxa"/>
          </w:tcPr>
          <w:p w:rsidR="00CE4F15" w:rsidRDefault="00524879" w:rsidP="00524879">
            <w:r>
              <w:rPr>
                <w:rFonts w:hint="eastAsia"/>
              </w:rPr>
              <w:t>事業の実施に真に必要であり、事業終了後の扱いが明確なもの。汎用性が高く他事業への転用が容易なものは認めらない。</w:t>
            </w:r>
          </w:p>
        </w:tc>
      </w:tr>
      <w:tr w:rsidR="004476A4" w:rsidTr="00030F51">
        <w:tc>
          <w:tcPr>
            <w:tcW w:w="2409" w:type="dxa"/>
          </w:tcPr>
          <w:p w:rsidR="004476A4" w:rsidRDefault="004476A4">
            <w:r>
              <w:rPr>
                <w:rFonts w:hint="eastAsia"/>
              </w:rPr>
              <w:t>その他</w:t>
            </w:r>
          </w:p>
        </w:tc>
        <w:tc>
          <w:tcPr>
            <w:tcW w:w="6798" w:type="dxa"/>
          </w:tcPr>
          <w:p w:rsidR="004476A4" w:rsidRDefault="004476A4" w:rsidP="00524879">
            <w:r>
              <w:rPr>
                <w:rFonts w:hint="eastAsia"/>
              </w:rPr>
              <w:t>その他、市が必要と認める経費</w:t>
            </w:r>
          </w:p>
        </w:tc>
      </w:tr>
    </w:tbl>
    <w:p w:rsidR="00030F51" w:rsidRPr="004476A4" w:rsidRDefault="00030F51"/>
    <w:p w:rsidR="00030F51" w:rsidRPr="007D3479" w:rsidRDefault="004476A4">
      <w:pPr>
        <w:rPr>
          <w:rFonts w:ascii="游ゴシック" w:eastAsia="游ゴシック"/>
          <w:b/>
        </w:rPr>
      </w:pPr>
      <w:r w:rsidRPr="007D3479">
        <w:rPr>
          <w:rFonts w:ascii="游ゴシック" w:eastAsia="游ゴシック" w:hint="eastAsia"/>
          <w:b/>
        </w:rPr>
        <w:t>【補助対象期間】</w:t>
      </w:r>
    </w:p>
    <w:p w:rsidR="00030F51" w:rsidRDefault="004476A4">
      <w:r>
        <w:rPr>
          <w:rFonts w:hint="eastAsia"/>
        </w:rPr>
        <w:t xml:space="preserve">　令和</w:t>
      </w:r>
      <w:r w:rsidR="00277D6F">
        <w:rPr>
          <w:rFonts w:hint="eastAsia"/>
        </w:rPr>
        <w:t>6</w:t>
      </w:r>
      <w:r>
        <w:rPr>
          <w:rFonts w:hint="eastAsia"/>
        </w:rPr>
        <w:t>年</w:t>
      </w:r>
      <w:r w:rsidR="00DD36CF">
        <w:rPr>
          <w:rFonts w:hint="eastAsia"/>
        </w:rPr>
        <w:t>7</w:t>
      </w:r>
      <w:r>
        <w:rPr>
          <w:rFonts w:hint="eastAsia"/>
        </w:rPr>
        <w:t>月の交付決定後から、</w:t>
      </w:r>
      <w:r w:rsidRPr="00277D6F">
        <w:rPr>
          <w:rFonts w:hint="eastAsia"/>
          <w:color w:val="FF0000"/>
        </w:rPr>
        <w:t>令和</w:t>
      </w:r>
      <w:r w:rsidR="00277D6F">
        <w:rPr>
          <w:rFonts w:hint="eastAsia"/>
          <w:color w:val="FF0000"/>
        </w:rPr>
        <w:t>7</w:t>
      </w:r>
      <w:r w:rsidRPr="00277D6F">
        <w:rPr>
          <w:rFonts w:hint="eastAsia"/>
          <w:color w:val="FF0000"/>
        </w:rPr>
        <w:t>年</w:t>
      </w:r>
      <w:r w:rsidR="00277D6F">
        <w:rPr>
          <w:rFonts w:hint="eastAsia"/>
          <w:color w:val="FF0000"/>
        </w:rPr>
        <w:t>3</w:t>
      </w:r>
      <w:r w:rsidRPr="00277D6F">
        <w:rPr>
          <w:rFonts w:hint="eastAsia"/>
          <w:color w:val="FF0000"/>
        </w:rPr>
        <w:t>月</w:t>
      </w:r>
      <w:r w:rsidR="00277D6F">
        <w:rPr>
          <w:rFonts w:hint="eastAsia"/>
          <w:color w:val="FF0000"/>
        </w:rPr>
        <w:t>15</w:t>
      </w:r>
      <w:r w:rsidRPr="00277D6F">
        <w:rPr>
          <w:rFonts w:hint="eastAsia"/>
          <w:color w:val="FF0000"/>
        </w:rPr>
        <w:t>日</w:t>
      </w:r>
      <w:r>
        <w:rPr>
          <w:rFonts w:hint="eastAsia"/>
        </w:rPr>
        <w:t>までに実施するもの。</w:t>
      </w:r>
      <w:r w:rsidR="00531727">
        <w:rPr>
          <w:rFonts w:hint="eastAsia"/>
        </w:rPr>
        <w:t>補助対象期間外</w:t>
      </w:r>
      <w:r>
        <w:rPr>
          <w:rFonts w:hint="eastAsia"/>
        </w:rPr>
        <w:t>に</w:t>
      </w:r>
      <w:r w:rsidR="00531727">
        <w:rPr>
          <w:rFonts w:hint="eastAsia"/>
        </w:rPr>
        <w:t>実施</w:t>
      </w:r>
      <w:r>
        <w:rPr>
          <w:rFonts w:hint="eastAsia"/>
        </w:rPr>
        <w:t>し</w:t>
      </w:r>
      <w:r w:rsidR="00531727">
        <w:rPr>
          <w:rFonts w:hint="eastAsia"/>
        </w:rPr>
        <w:t>たものは、すべて補助対象外として取り扱います。</w:t>
      </w:r>
    </w:p>
    <w:p w:rsidR="00531727" w:rsidRDefault="00531727"/>
    <w:p w:rsidR="00703D21" w:rsidRPr="007D3479" w:rsidRDefault="00703D21">
      <w:pPr>
        <w:rPr>
          <w:rFonts w:ascii="游ゴシック" w:eastAsia="游ゴシック"/>
          <w:b/>
        </w:rPr>
      </w:pPr>
      <w:r w:rsidRPr="007D3479">
        <w:rPr>
          <w:rFonts w:ascii="游ゴシック" w:eastAsia="游ゴシック" w:hint="eastAsia"/>
          <w:b/>
        </w:rPr>
        <w:t>【概算払い】</w:t>
      </w:r>
    </w:p>
    <w:p w:rsidR="00703D21" w:rsidRDefault="00703D21">
      <w:r>
        <w:rPr>
          <w:rFonts w:hint="eastAsia"/>
        </w:rPr>
        <w:t xml:space="preserve">　交付決定通知後に概算払いが可能です。</w:t>
      </w:r>
    </w:p>
    <w:p w:rsidR="00703D21" w:rsidRDefault="00703D21"/>
    <w:p w:rsidR="00531727" w:rsidRPr="007D3479" w:rsidRDefault="00531727">
      <w:pPr>
        <w:rPr>
          <w:rFonts w:ascii="游ゴシック" w:eastAsia="游ゴシック"/>
          <w:b/>
        </w:rPr>
      </w:pPr>
      <w:r w:rsidRPr="007D3479">
        <w:rPr>
          <w:rFonts w:ascii="游ゴシック" w:eastAsia="游ゴシック" w:hint="eastAsia"/>
          <w:b/>
        </w:rPr>
        <w:t>【実績報告】</w:t>
      </w:r>
    </w:p>
    <w:p w:rsidR="00703D21" w:rsidRPr="00703D21" w:rsidRDefault="00531727">
      <w:r>
        <w:rPr>
          <w:rFonts w:hint="eastAsia"/>
        </w:rPr>
        <w:t xml:space="preserve">　</w:t>
      </w:r>
      <w:r w:rsidR="00A27199">
        <w:rPr>
          <w:rFonts w:hint="eastAsia"/>
        </w:rPr>
        <w:t>事業完了から30日以内、または令和</w:t>
      </w:r>
      <w:r w:rsidR="00277D6F">
        <w:rPr>
          <w:rFonts w:hint="eastAsia"/>
        </w:rPr>
        <w:t>7</w:t>
      </w:r>
      <w:r w:rsidR="00A27199">
        <w:rPr>
          <w:rFonts w:hint="eastAsia"/>
        </w:rPr>
        <w:t>年4月</w:t>
      </w:r>
      <w:r w:rsidR="00277D6F">
        <w:rPr>
          <w:rFonts w:hint="eastAsia"/>
        </w:rPr>
        <w:t>4</w:t>
      </w:r>
      <w:r w:rsidR="00A27199">
        <w:rPr>
          <w:rFonts w:hint="eastAsia"/>
        </w:rPr>
        <w:t>日のいずれか早い日までに</w:t>
      </w:r>
      <w:r w:rsidR="00703D21">
        <w:rPr>
          <w:rFonts w:hint="eastAsia"/>
        </w:rPr>
        <w:t>、東松島市震災伝承活動事業費補助金実績報告書（様式第9号、添付書類を含む）を提出する必要があります。</w:t>
      </w:r>
    </w:p>
    <w:p w:rsidR="006C51C4" w:rsidRPr="00DD36CF" w:rsidRDefault="006C51C4"/>
    <w:p w:rsidR="00703D21" w:rsidRPr="007D3479" w:rsidRDefault="00703D21">
      <w:pPr>
        <w:rPr>
          <w:rFonts w:ascii="游ゴシック" w:eastAsia="游ゴシック"/>
          <w:b/>
        </w:rPr>
      </w:pPr>
      <w:r w:rsidRPr="007D3479">
        <w:rPr>
          <w:rFonts w:ascii="游ゴシック" w:eastAsia="游ゴシック" w:hint="eastAsia"/>
          <w:b/>
        </w:rPr>
        <w:t>【受付・問合せ】</w:t>
      </w:r>
    </w:p>
    <w:p w:rsidR="00703D21" w:rsidRDefault="00DD36CF">
      <w:r>
        <w:rPr>
          <w:rFonts w:hint="eastAsia"/>
        </w:rPr>
        <w:t xml:space="preserve">　東松島市　復興政策部　復興政策課　企画調整・統計</w:t>
      </w:r>
      <w:r w:rsidR="00961CE3">
        <w:rPr>
          <w:rFonts w:hint="eastAsia"/>
        </w:rPr>
        <w:t>係</w:t>
      </w:r>
    </w:p>
    <w:p w:rsidR="00703D21" w:rsidRDefault="00703D21">
      <w:r>
        <w:rPr>
          <w:rFonts w:hint="eastAsia"/>
        </w:rPr>
        <w:t xml:space="preserve">　</w:t>
      </w:r>
      <w:r w:rsidR="00D9777B">
        <w:rPr>
          <w:rFonts w:hint="eastAsia"/>
        </w:rPr>
        <w:t xml:space="preserve">　所在地：</w:t>
      </w:r>
      <w:r>
        <w:rPr>
          <w:rFonts w:hint="eastAsia"/>
        </w:rPr>
        <w:t>981-0503　東松島市矢本字上河戸36-1　東松島市役所（2階）</w:t>
      </w:r>
    </w:p>
    <w:p w:rsidR="00703D21" w:rsidRDefault="00703D21">
      <w:r>
        <w:rPr>
          <w:rFonts w:hint="eastAsia"/>
        </w:rPr>
        <w:t xml:space="preserve">　</w:t>
      </w:r>
      <w:r w:rsidR="00D9777B">
        <w:rPr>
          <w:rFonts w:hint="eastAsia"/>
        </w:rPr>
        <w:t xml:space="preserve">　</w:t>
      </w:r>
      <w:r>
        <w:rPr>
          <w:rFonts w:hint="eastAsia"/>
        </w:rPr>
        <w:t>電話番号：0225-82-1111</w:t>
      </w:r>
      <w:r w:rsidR="00277D6F">
        <w:rPr>
          <w:rFonts w:hint="eastAsia"/>
        </w:rPr>
        <w:t>（内線1243）</w:t>
      </w:r>
    </w:p>
    <w:p w:rsidR="00D9777B" w:rsidRDefault="00D9777B">
      <w:r>
        <w:rPr>
          <w:rFonts w:hint="eastAsia"/>
        </w:rPr>
        <w:t xml:space="preserve">　　メール</w:t>
      </w:r>
      <w:r w:rsidR="00730121">
        <w:rPr>
          <w:rFonts w:hint="eastAsia"/>
        </w:rPr>
        <w:t>アドレス</w:t>
      </w:r>
      <w:r>
        <w:rPr>
          <w:rFonts w:hint="eastAsia"/>
        </w:rPr>
        <w:t>：</w:t>
      </w:r>
      <w:r w:rsidRPr="00D9777B">
        <w:rPr>
          <w:rFonts w:hint="eastAsia"/>
        </w:rPr>
        <w:t>fukko@city.higashimatsushima.miyagi.jp</w:t>
      </w:r>
    </w:p>
    <w:p w:rsidR="00D9777B" w:rsidRDefault="00D9777B">
      <w:r>
        <w:rPr>
          <w:rFonts w:hint="eastAsia"/>
        </w:rPr>
        <w:t xml:space="preserve">　　対応時間：平日の午前9時から午後5時まで。</w:t>
      </w:r>
    </w:p>
    <w:p w:rsidR="00D9777B" w:rsidRDefault="00D9777B"/>
    <w:sectPr w:rsidR="00D9777B" w:rsidSect="00BE04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DBB" w:rsidRDefault="007D7DBB" w:rsidP="007D7DBB">
      <w:r>
        <w:separator/>
      </w:r>
    </w:p>
  </w:endnote>
  <w:endnote w:type="continuationSeparator" w:id="0">
    <w:p w:rsidR="007D7DBB" w:rsidRDefault="007D7DBB" w:rsidP="007D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DBB" w:rsidRDefault="007D7DBB" w:rsidP="007D7DBB">
      <w:r>
        <w:separator/>
      </w:r>
    </w:p>
  </w:footnote>
  <w:footnote w:type="continuationSeparator" w:id="0">
    <w:p w:rsidR="007D7DBB" w:rsidRDefault="007D7DBB" w:rsidP="007D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A3719"/>
    <w:multiLevelType w:val="hybridMultilevel"/>
    <w:tmpl w:val="FC14554E"/>
    <w:lvl w:ilvl="0" w:tplc="899A6BD4">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3D"/>
    <w:rsid w:val="00030F51"/>
    <w:rsid w:val="000365A7"/>
    <w:rsid w:val="00277D6F"/>
    <w:rsid w:val="00316195"/>
    <w:rsid w:val="004476A4"/>
    <w:rsid w:val="004A1306"/>
    <w:rsid w:val="00524879"/>
    <w:rsid w:val="00531727"/>
    <w:rsid w:val="005E13F2"/>
    <w:rsid w:val="006C51C4"/>
    <w:rsid w:val="00703D21"/>
    <w:rsid w:val="00730121"/>
    <w:rsid w:val="0074652A"/>
    <w:rsid w:val="00777476"/>
    <w:rsid w:val="007D3479"/>
    <w:rsid w:val="007D7DBB"/>
    <w:rsid w:val="00961CE3"/>
    <w:rsid w:val="00A27199"/>
    <w:rsid w:val="00BE0407"/>
    <w:rsid w:val="00CE4F15"/>
    <w:rsid w:val="00D9777B"/>
    <w:rsid w:val="00DD36CF"/>
    <w:rsid w:val="00DE3F3D"/>
    <w:rsid w:val="00EF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915DB5"/>
  <w15:chartTrackingRefBased/>
  <w15:docId w15:val="{CA1D55E8-9D34-4B74-857E-F2F63A44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游ゴシック"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777B"/>
    <w:rPr>
      <w:color w:val="0563C1" w:themeColor="hyperlink"/>
      <w:u w:val="single"/>
    </w:rPr>
  </w:style>
  <w:style w:type="paragraph" w:styleId="a5">
    <w:name w:val="Balloon Text"/>
    <w:basedOn w:val="a"/>
    <w:link w:val="a6"/>
    <w:uiPriority w:val="99"/>
    <w:semiHidden/>
    <w:unhideWhenUsed/>
    <w:rsid w:val="007465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652A"/>
    <w:rPr>
      <w:rFonts w:asciiTheme="majorHAnsi" w:eastAsiaTheme="majorEastAsia" w:hAnsiTheme="majorHAnsi" w:cstheme="majorBidi"/>
      <w:sz w:val="18"/>
      <w:szCs w:val="18"/>
    </w:rPr>
  </w:style>
  <w:style w:type="paragraph" w:styleId="a7">
    <w:name w:val="header"/>
    <w:basedOn w:val="a"/>
    <w:link w:val="a8"/>
    <w:uiPriority w:val="99"/>
    <w:unhideWhenUsed/>
    <w:rsid w:val="007D7DBB"/>
    <w:pPr>
      <w:tabs>
        <w:tab w:val="center" w:pos="4252"/>
        <w:tab w:val="right" w:pos="8504"/>
      </w:tabs>
      <w:snapToGrid w:val="0"/>
    </w:pPr>
  </w:style>
  <w:style w:type="character" w:customStyle="1" w:styleId="a8">
    <w:name w:val="ヘッダー (文字)"/>
    <w:basedOn w:val="a0"/>
    <w:link w:val="a7"/>
    <w:uiPriority w:val="99"/>
    <w:rsid w:val="007D7DBB"/>
  </w:style>
  <w:style w:type="paragraph" w:styleId="a9">
    <w:name w:val="footer"/>
    <w:basedOn w:val="a"/>
    <w:link w:val="aa"/>
    <w:uiPriority w:val="99"/>
    <w:unhideWhenUsed/>
    <w:rsid w:val="007D7DBB"/>
    <w:pPr>
      <w:tabs>
        <w:tab w:val="center" w:pos="4252"/>
        <w:tab w:val="right" w:pos="8504"/>
      </w:tabs>
      <w:snapToGrid w:val="0"/>
    </w:pPr>
  </w:style>
  <w:style w:type="character" w:customStyle="1" w:styleId="aa">
    <w:name w:val="フッター (文字)"/>
    <w:basedOn w:val="a0"/>
    <w:link w:val="a9"/>
    <w:uiPriority w:val="99"/>
    <w:rsid w:val="007D7DBB"/>
  </w:style>
  <w:style w:type="paragraph" w:styleId="ab">
    <w:name w:val="List Paragraph"/>
    <w:basedOn w:val="a"/>
    <w:uiPriority w:val="34"/>
    <w:qFormat/>
    <w:rsid w:val="00961C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11</cp:revision>
  <cp:lastPrinted>2022-01-25T08:38:00Z</cp:lastPrinted>
  <dcterms:created xsi:type="dcterms:W3CDTF">2022-01-21T05:02:00Z</dcterms:created>
  <dcterms:modified xsi:type="dcterms:W3CDTF">2024-05-27T04:57:00Z</dcterms:modified>
</cp:coreProperties>
</file>